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9B6" w:rsidRPr="00A529B6" w:rsidRDefault="00A529B6" w:rsidP="00A529B6"/>
    <w:p w:rsidR="00A529B6" w:rsidRPr="00A529B6" w:rsidRDefault="00A529B6" w:rsidP="00A529B6"/>
    <w:p w:rsidR="00A529B6" w:rsidRPr="00A529B6" w:rsidRDefault="00A529B6" w:rsidP="00A529B6">
      <w:pPr>
        <w:tabs>
          <w:tab w:val="left" w:pos="5805"/>
        </w:tabs>
      </w:pPr>
      <w:r w:rsidRPr="00A529B6">
        <w:t xml:space="preserve">                                                                                  </w:t>
      </w:r>
    </w:p>
    <w:p w:rsidR="00A529B6" w:rsidRPr="00A529B6" w:rsidRDefault="00A529B6" w:rsidP="00A529B6">
      <w:pPr>
        <w:tabs>
          <w:tab w:val="left" w:pos="5805"/>
        </w:tabs>
      </w:pPr>
    </w:p>
    <w:p w:rsidR="00A529B6" w:rsidRPr="00A529B6" w:rsidRDefault="00A529B6" w:rsidP="00A529B6">
      <w:pPr>
        <w:tabs>
          <w:tab w:val="left" w:pos="5805"/>
        </w:tabs>
      </w:pPr>
    </w:p>
    <w:p w:rsidR="00A529B6" w:rsidRPr="00A529B6" w:rsidRDefault="00A529B6" w:rsidP="00A529B6">
      <w:pPr>
        <w:tabs>
          <w:tab w:val="left" w:pos="5805"/>
        </w:tabs>
      </w:pPr>
    </w:p>
    <w:p w:rsidR="00115D47" w:rsidRDefault="00115D47" w:rsidP="00A529B6">
      <w:pPr>
        <w:tabs>
          <w:tab w:val="left" w:pos="3135"/>
        </w:tabs>
        <w:jc w:val="center"/>
        <w:rPr>
          <w:sz w:val="28"/>
          <w:szCs w:val="28"/>
        </w:rPr>
      </w:pPr>
    </w:p>
    <w:p w:rsidR="00115D47" w:rsidRDefault="00115D47" w:rsidP="00A529B6">
      <w:pPr>
        <w:tabs>
          <w:tab w:val="left" w:pos="3135"/>
        </w:tabs>
        <w:jc w:val="center"/>
        <w:rPr>
          <w:sz w:val="28"/>
          <w:szCs w:val="28"/>
        </w:rPr>
      </w:pPr>
    </w:p>
    <w:p w:rsidR="00115D47" w:rsidRDefault="00115D47" w:rsidP="00115D47">
      <w:pPr>
        <w:tabs>
          <w:tab w:val="left" w:pos="3135"/>
        </w:tabs>
        <w:jc w:val="center"/>
        <w:rPr>
          <w:sz w:val="28"/>
          <w:szCs w:val="28"/>
        </w:rPr>
      </w:pPr>
    </w:p>
    <w:p w:rsidR="00115D47" w:rsidRDefault="00115D47" w:rsidP="00115D47">
      <w:pPr>
        <w:tabs>
          <w:tab w:val="left" w:pos="3135"/>
        </w:tabs>
        <w:jc w:val="center"/>
        <w:rPr>
          <w:sz w:val="28"/>
          <w:szCs w:val="28"/>
        </w:rPr>
      </w:pPr>
    </w:p>
    <w:p w:rsidR="00115D47" w:rsidRPr="00115D47" w:rsidRDefault="00A529B6" w:rsidP="00115D47">
      <w:pPr>
        <w:tabs>
          <w:tab w:val="left" w:pos="3135"/>
        </w:tabs>
        <w:jc w:val="center"/>
        <w:rPr>
          <w:sz w:val="28"/>
          <w:szCs w:val="28"/>
        </w:rPr>
      </w:pPr>
      <w:r w:rsidRPr="00115D47">
        <w:rPr>
          <w:sz w:val="28"/>
          <w:szCs w:val="28"/>
        </w:rPr>
        <w:t>Рабочая программа по литературному чтению</w:t>
      </w:r>
    </w:p>
    <w:p w:rsidR="00115D47" w:rsidRPr="00115D47" w:rsidRDefault="00115D47" w:rsidP="00115D47">
      <w:pPr>
        <w:tabs>
          <w:tab w:val="left" w:pos="3135"/>
        </w:tabs>
        <w:jc w:val="center"/>
        <w:rPr>
          <w:sz w:val="28"/>
          <w:szCs w:val="28"/>
        </w:rPr>
      </w:pPr>
      <w:r w:rsidRPr="00115D47">
        <w:rPr>
          <w:sz w:val="28"/>
          <w:szCs w:val="28"/>
        </w:rPr>
        <w:t xml:space="preserve">на родном </w:t>
      </w:r>
      <w:r w:rsidR="00A529B6" w:rsidRPr="00115D47">
        <w:rPr>
          <w:sz w:val="28"/>
          <w:szCs w:val="28"/>
        </w:rPr>
        <w:t>(тат</w:t>
      </w:r>
      <w:r w:rsidRPr="00115D47">
        <w:rPr>
          <w:sz w:val="28"/>
          <w:szCs w:val="28"/>
        </w:rPr>
        <w:t>арском</w:t>
      </w:r>
      <w:r w:rsidR="00A529B6" w:rsidRPr="00115D47">
        <w:rPr>
          <w:sz w:val="28"/>
          <w:szCs w:val="28"/>
        </w:rPr>
        <w:t>)</w:t>
      </w:r>
      <w:r w:rsidRPr="00115D47">
        <w:rPr>
          <w:sz w:val="28"/>
          <w:szCs w:val="28"/>
        </w:rPr>
        <w:t xml:space="preserve"> языке</w:t>
      </w:r>
    </w:p>
    <w:p w:rsidR="00A529B6" w:rsidRPr="00115D47" w:rsidRDefault="00115D47" w:rsidP="00115D47">
      <w:pPr>
        <w:tabs>
          <w:tab w:val="left" w:pos="3135"/>
        </w:tabs>
        <w:jc w:val="center"/>
        <w:rPr>
          <w:sz w:val="28"/>
          <w:szCs w:val="28"/>
        </w:rPr>
      </w:pPr>
      <w:r w:rsidRPr="00115D47">
        <w:rPr>
          <w:sz w:val="28"/>
          <w:szCs w:val="28"/>
        </w:rPr>
        <w:t>для 2 класса</w:t>
      </w:r>
    </w:p>
    <w:p w:rsidR="00A529B6" w:rsidRPr="00115D47" w:rsidRDefault="00A529B6" w:rsidP="00115D47">
      <w:pPr>
        <w:tabs>
          <w:tab w:val="left" w:pos="4035"/>
        </w:tabs>
        <w:jc w:val="center"/>
        <w:rPr>
          <w:sz w:val="28"/>
          <w:szCs w:val="28"/>
        </w:rPr>
      </w:pPr>
    </w:p>
    <w:p w:rsidR="00A529B6" w:rsidRPr="00115D47" w:rsidRDefault="00A529B6" w:rsidP="00115D47">
      <w:pPr>
        <w:tabs>
          <w:tab w:val="left" w:pos="4035"/>
        </w:tabs>
        <w:jc w:val="center"/>
        <w:rPr>
          <w:b/>
          <w:sz w:val="28"/>
          <w:szCs w:val="28"/>
        </w:rPr>
      </w:pPr>
    </w:p>
    <w:p w:rsidR="00A529B6" w:rsidRPr="00115D47" w:rsidRDefault="00A529B6" w:rsidP="00115D47">
      <w:pPr>
        <w:tabs>
          <w:tab w:val="left" w:pos="11130"/>
        </w:tabs>
        <w:jc w:val="center"/>
        <w:rPr>
          <w:sz w:val="28"/>
          <w:szCs w:val="28"/>
        </w:rPr>
      </w:pPr>
    </w:p>
    <w:p w:rsidR="00A529B6" w:rsidRPr="00115D47" w:rsidRDefault="00A529B6" w:rsidP="00115D47">
      <w:pPr>
        <w:tabs>
          <w:tab w:val="left" w:pos="11130"/>
        </w:tabs>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color w:val="FF0000"/>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115D47" w:rsidRPr="00115D47" w:rsidRDefault="00115D47" w:rsidP="00115D47">
      <w:pPr>
        <w:jc w:val="center"/>
        <w:rPr>
          <w:sz w:val="28"/>
          <w:szCs w:val="28"/>
        </w:rPr>
      </w:pPr>
    </w:p>
    <w:p w:rsidR="00115D47" w:rsidRPr="00115D47" w:rsidRDefault="00115D47" w:rsidP="00115D47">
      <w:pPr>
        <w:jc w:val="center"/>
        <w:rPr>
          <w:sz w:val="28"/>
          <w:szCs w:val="28"/>
        </w:rPr>
      </w:pPr>
    </w:p>
    <w:p w:rsidR="00115D47" w:rsidRPr="00115D47" w:rsidRDefault="00A529B6" w:rsidP="00115D47">
      <w:pPr>
        <w:jc w:val="center"/>
        <w:rPr>
          <w:sz w:val="28"/>
          <w:szCs w:val="28"/>
        </w:rPr>
      </w:pPr>
      <w:r w:rsidRPr="00115D47">
        <w:rPr>
          <w:sz w:val="28"/>
          <w:szCs w:val="28"/>
        </w:rPr>
        <w:t>2019-2020 учебный год</w:t>
      </w:r>
    </w:p>
    <w:p w:rsidR="00115D47" w:rsidRDefault="00115D47" w:rsidP="009D1EAA">
      <w:pPr>
        <w:jc w:val="center"/>
        <w:rPr>
          <w:b/>
          <w:lang w:val="tt-RU"/>
        </w:rPr>
      </w:pPr>
    </w:p>
    <w:p w:rsidR="009D1EAA" w:rsidRPr="009D1EAA" w:rsidRDefault="00A529B6" w:rsidP="009D1EAA">
      <w:pPr>
        <w:jc w:val="center"/>
        <w:rPr>
          <w:b/>
          <w:lang w:val="tt-RU"/>
        </w:rPr>
      </w:pPr>
      <w:r>
        <w:rPr>
          <w:b/>
          <w:lang w:val="tt-RU"/>
        </w:rPr>
        <w:t>Пояснительная записка</w:t>
      </w:r>
    </w:p>
    <w:p w:rsidR="00A529B6" w:rsidRDefault="00A529B6" w:rsidP="009D1EAA">
      <w:pPr>
        <w:jc w:val="both"/>
      </w:pPr>
      <w:r w:rsidRPr="00A529B6">
        <w:t xml:space="preserve">Данная рабочая программа разработана на основе: </w:t>
      </w:r>
    </w:p>
    <w:p w:rsidR="00056ECB" w:rsidRDefault="009D1EAA" w:rsidP="009D1EAA">
      <w:pPr>
        <w:jc w:val="both"/>
        <w:rPr>
          <w:lang w:val="tt-RU"/>
        </w:rPr>
      </w:pPr>
      <w:r w:rsidRPr="007D3A98">
        <w:t>-</w:t>
      </w:r>
      <w:r w:rsidR="00056ECB" w:rsidRPr="00056ECB">
        <w:t xml:space="preserve"> Федеральный государственный образовательный стандарт начального общего образования</w:t>
      </w:r>
      <w:r w:rsidR="00115D47">
        <w:t>;</w:t>
      </w:r>
    </w:p>
    <w:p w:rsidR="00056ECB" w:rsidRPr="00056ECB" w:rsidRDefault="00056ECB" w:rsidP="009D1EAA">
      <w:pPr>
        <w:jc w:val="both"/>
        <w:rPr>
          <w:rFonts w:eastAsia="Calibri"/>
          <w:lang w:val="tt-RU" w:eastAsia="en-US"/>
        </w:rPr>
      </w:pPr>
      <w:bookmarkStart w:id="0" w:name="_GoBack"/>
      <w:bookmarkEnd w:id="0"/>
      <w:r>
        <w:rPr>
          <w:lang w:val="tt-RU"/>
        </w:rPr>
        <w:t xml:space="preserve">- </w:t>
      </w:r>
      <w:r w:rsidRPr="00056ECB">
        <w:rPr>
          <w:rFonts w:eastAsia="Calibri"/>
          <w:lang w:val="tt-RU" w:eastAsia="en-US"/>
        </w:rPr>
        <w:t xml:space="preserve">Татар телендә башлангыч гомуми белем бирү оешмалары өчен </w:t>
      </w:r>
      <w:r>
        <w:rPr>
          <w:rFonts w:eastAsia="Calibri"/>
          <w:lang w:val="tt-RU" w:eastAsia="en-US"/>
        </w:rPr>
        <w:t>әдәби укудан</w:t>
      </w:r>
      <w:r w:rsidRPr="00056ECB">
        <w:rPr>
          <w:rFonts w:eastAsia="Calibri"/>
          <w:lang w:val="tt-RU" w:eastAsia="en-US"/>
        </w:rPr>
        <w:t xml:space="preserve"> программа 1-4 нче сыйныфлар өчен. </w:t>
      </w:r>
      <w:r>
        <w:rPr>
          <w:rFonts w:eastAsia="Calibri"/>
          <w:lang w:val="tt-RU" w:eastAsia="en-US"/>
        </w:rPr>
        <w:t>Хасанова Ф.Ф</w:t>
      </w:r>
      <w:r w:rsidRPr="00056ECB">
        <w:rPr>
          <w:rFonts w:eastAsia="Calibri"/>
          <w:lang w:val="tt-RU" w:eastAsia="en-US"/>
        </w:rPr>
        <w:t xml:space="preserve">., </w:t>
      </w:r>
      <w:r>
        <w:rPr>
          <w:rFonts w:eastAsia="Calibri"/>
          <w:lang w:val="tt-RU" w:eastAsia="en-US"/>
        </w:rPr>
        <w:t>Сафиуллина Г.М</w:t>
      </w:r>
      <w:r w:rsidRPr="00056ECB">
        <w:rPr>
          <w:rFonts w:eastAsia="Calibri"/>
          <w:lang w:val="tt-RU" w:eastAsia="en-US"/>
        </w:rPr>
        <w:t>., Казан “Мәгариф-Вакыт”</w:t>
      </w:r>
      <w:r w:rsidR="00115D47">
        <w:rPr>
          <w:rFonts w:eastAsia="Calibri"/>
          <w:lang w:val="tt-RU" w:eastAsia="en-US"/>
        </w:rPr>
        <w:t>;</w:t>
      </w:r>
    </w:p>
    <w:p w:rsidR="00751188" w:rsidRPr="00751188" w:rsidRDefault="00751188" w:rsidP="00751188">
      <w:pPr>
        <w:jc w:val="both"/>
        <w:rPr>
          <w:rFonts w:eastAsia="Calibri"/>
          <w:lang w:val="tt-RU" w:eastAsia="en-US"/>
        </w:rPr>
      </w:pPr>
      <w:r w:rsidRPr="00751188">
        <w:t xml:space="preserve">-Учебного плана  МБОУ </w:t>
      </w:r>
      <w:proofErr w:type="spellStart"/>
      <w:r w:rsidRPr="00751188">
        <w:t>Среднетиганской</w:t>
      </w:r>
      <w:proofErr w:type="spellEnd"/>
      <w:r w:rsidRPr="00751188">
        <w:t xml:space="preserve"> СОШ Алексеевского МР РТ на 201</w:t>
      </w:r>
      <w:r w:rsidR="00270854">
        <w:t>9</w:t>
      </w:r>
      <w:r w:rsidRPr="00751188">
        <w:t>-20</w:t>
      </w:r>
      <w:r w:rsidR="00270854">
        <w:t>20</w:t>
      </w:r>
      <w:r w:rsidRPr="00751188">
        <w:t xml:space="preserve"> учебный год</w:t>
      </w:r>
      <w:r w:rsidR="00115D47">
        <w:t>;</w:t>
      </w:r>
    </w:p>
    <w:p w:rsidR="00751188" w:rsidRPr="00751188" w:rsidRDefault="00751188" w:rsidP="00751188">
      <w:pPr>
        <w:tabs>
          <w:tab w:val="left" w:pos="1592"/>
        </w:tabs>
        <w:jc w:val="both"/>
      </w:pPr>
      <w:r w:rsidRPr="00751188">
        <w:t xml:space="preserve">-Основной образовательной  программы начального общего образования МБОУ  </w:t>
      </w:r>
      <w:proofErr w:type="spellStart"/>
      <w:r w:rsidRPr="00751188">
        <w:t>Среднетиганская</w:t>
      </w:r>
      <w:proofErr w:type="spellEnd"/>
      <w:r w:rsidRPr="00751188">
        <w:t xml:space="preserve"> СОШ Алексеевского МР РТ</w:t>
      </w:r>
      <w:r w:rsidR="00115D47">
        <w:t>.</w:t>
      </w:r>
    </w:p>
    <w:p w:rsidR="007D3A98" w:rsidRPr="00751188" w:rsidRDefault="007D3A98" w:rsidP="009D1EAA">
      <w:pPr>
        <w:widowControl w:val="0"/>
        <w:shd w:val="clear" w:color="auto" w:fill="FFFFFF"/>
        <w:autoSpaceDE w:val="0"/>
        <w:autoSpaceDN w:val="0"/>
        <w:adjustRightInd w:val="0"/>
        <w:jc w:val="both"/>
      </w:pPr>
    </w:p>
    <w:p w:rsidR="009D1EAA" w:rsidRPr="007D3A98" w:rsidRDefault="007D3A98" w:rsidP="009D1EAA">
      <w:pPr>
        <w:widowControl w:val="0"/>
        <w:shd w:val="clear" w:color="auto" w:fill="FFFFFF"/>
        <w:autoSpaceDE w:val="0"/>
        <w:autoSpaceDN w:val="0"/>
        <w:adjustRightInd w:val="0"/>
        <w:jc w:val="both"/>
        <w:rPr>
          <w:lang w:val="tt-RU"/>
        </w:rPr>
      </w:pPr>
      <w:r w:rsidRPr="007D3A98">
        <w:rPr>
          <w:lang w:val="tt-RU"/>
        </w:rPr>
        <w:t>Дәреслек: Г.М.Сафиуллина,М.Я.Гарифуллина,Ф.Ф.Хәсәнова, Ә.Г.Мөхәммәтҗанова, “Әдәби уку”</w:t>
      </w:r>
    </w:p>
    <w:p w:rsidR="00751188" w:rsidRDefault="00751188" w:rsidP="007D3A98">
      <w:pPr>
        <w:jc w:val="both"/>
        <w:rPr>
          <w:rFonts w:eastAsia="Calibri"/>
          <w:bCs/>
          <w:lang w:val="tt-RU" w:eastAsia="en-US"/>
        </w:rPr>
      </w:pPr>
    </w:p>
    <w:p w:rsidR="007D3A98" w:rsidRPr="007D3A98" w:rsidRDefault="007D3A98" w:rsidP="007D3A98">
      <w:pPr>
        <w:jc w:val="both"/>
        <w:rPr>
          <w:rFonts w:eastAsia="Calibri"/>
          <w:bCs/>
          <w:lang w:val="tt-RU" w:eastAsia="en-US"/>
        </w:rPr>
      </w:pPr>
      <w:r w:rsidRPr="007D3A98">
        <w:rPr>
          <w:rFonts w:eastAsia="Calibri"/>
          <w:bCs/>
          <w:lang w:val="tt-RU" w:eastAsia="en-US"/>
        </w:rPr>
        <w:t xml:space="preserve">Укыту планында бирелгәнчә, 2  сыйныфта әдәби уку дәресе өчен  атнага 1 сәгать вакыт каралган. Барлыгы  34 сәгать.  </w:t>
      </w:r>
    </w:p>
    <w:p w:rsidR="007D3A98" w:rsidRPr="007D3A98" w:rsidRDefault="007D3A98" w:rsidP="007D3A98">
      <w:pPr>
        <w:autoSpaceDE w:val="0"/>
        <w:autoSpaceDN w:val="0"/>
        <w:adjustRightInd w:val="0"/>
        <w:jc w:val="both"/>
        <w:rPr>
          <w:b/>
          <w:bCs/>
          <w:lang w:val="tt-RU"/>
        </w:rPr>
      </w:pPr>
    </w:p>
    <w:p w:rsidR="007D3A98" w:rsidRPr="007D3A98" w:rsidRDefault="007D3A98" w:rsidP="003F7162">
      <w:pPr>
        <w:jc w:val="both"/>
        <w:rPr>
          <w:b/>
          <w:lang w:val="tt-RU"/>
        </w:rPr>
      </w:pPr>
    </w:p>
    <w:p w:rsidR="003F7162" w:rsidRPr="007D3A98" w:rsidRDefault="003F7162" w:rsidP="00E91F46">
      <w:pPr>
        <w:jc w:val="both"/>
        <w:rPr>
          <w:b/>
          <w:lang w:val="tt-RU"/>
        </w:rPr>
      </w:pPr>
      <w:r w:rsidRPr="007D3A98">
        <w:rPr>
          <w:b/>
          <w:lang w:val="tt-RU"/>
        </w:rPr>
        <w:t xml:space="preserve">Максат: </w:t>
      </w:r>
      <w:r w:rsidRPr="007D3A98">
        <w:rPr>
          <w:lang w:val="tt-RU"/>
        </w:rPr>
        <w:t>Укучыларда татар әдәбиятыннан беренчел мәгълүматләр, күзаллау булдыру, әдәби әсәрләрне аңларга һәм кабул итәргә өйрәтү, логик фикерләү сәләтен камилләштерү, рухи дөньяларын баету.</w:t>
      </w:r>
    </w:p>
    <w:p w:rsidR="003F7162" w:rsidRPr="007D3A98" w:rsidRDefault="003F7162" w:rsidP="003F7162">
      <w:pPr>
        <w:jc w:val="both"/>
        <w:rPr>
          <w:b/>
          <w:lang w:val="tt-RU"/>
        </w:rPr>
      </w:pPr>
      <w:r w:rsidRPr="007D3A98">
        <w:rPr>
          <w:b/>
          <w:lang w:val="tt-RU"/>
        </w:rPr>
        <w:t>Бурычлар</w:t>
      </w:r>
    </w:p>
    <w:p w:rsidR="003F7162" w:rsidRPr="00BA17B4" w:rsidRDefault="003F7162" w:rsidP="003F7162">
      <w:pPr>
        <w:jc w:val="both"/>
        <w:rPr>
          <w:lang w:val="tt-RU"/>
        </w:rPr>
      </w:pPr>
      <w:r w:rsidRPr="00BA17B4">
        <w:rPr>
          <w:lang w:val="tt-RU"/>
        </w:rPr>
        <w:t>-әдәби әсәрләрне дөрес, сәнгатьле, тиз укырга һәм аңларга өйрәтү;</w:t>
      </w:r>
    </w:p>
    <w:p w:rsidR="003F7162" w:rsidRPr="00BA17B4" w:rsidRDefault="003F7162" w:rsidP="003F7162">
      <w:pPr>
        <w:jc w:val="both"/>
        <w:rPr>
          <w:lang w:val="tt-RU"/>
        </w:rPr>
      </w:pPr>
      <w:r w:rsidRPr="00BA17B4">
        <w:rPr>
          <w:lang w:val="tt-RU"/>
        </w:rPr>
        <w:t>-әдәби текст белән эшләү, текст эчтәлеген үз сүзләре белән сөйләү күнекмәсе камилләштерү;</w:t>
      </w:r>
    </w:p>
    <w:p w:rsidR="003F7162" w:rsidRPr="00BA17B4" w:rsidRDefault="003F7162" w:rsidP="003F7162">
      <w:pPr>
        <w:jc w:val="both"/>
        <w:rPr>
          <w:lang w:val="tt-RU"/>
        </w:rPr>
      </w:pPr>
      <w:r w:rsidRPr="00BA17B4">
        <w:rPr>
          <w:lang w:val="tt-RU"/>
        </w:rPr>
        <w:t>-балаларга мавыктыргыч сюжетлы әсәрләр укыту;</w:t>
      </w:r>
    </w:p>
    <w:p w:rsidR="003F7162" w:rsidRPr="00BA17B4" w:rsidRDefault="003F7162" w:rsidP="003F7162">
      <w:pPr>
        <w:jc w:val="both"/>
        <w:rPr>
          <w:lang w:val="tt-RU"/>
        </w:rPr>
      </w:pPr>
      <w:r w:rsidRPr="00BA17B4">
        <w:rPr>
          <w:lang w:val="tt-RU"/>
        </w:rPr>
        <w:t>-дәреслекләрдәге проблеманы үзе белеп, аңлап чишәргә күнектерү;</w:t>
      </w:r>
    </w:p>
    <w:p w:rsidR="003F7162" w:rsidRPr="00BA17B4" w:rsidRDefault="003F7162" w:rsidP="003F7162">
      <w:pPr>
        <w:jc w:val="both"/>
        <w:rPr>
          <w:lang w:val="tt-RU"/>
        </w:rPr>
      </w:pPr>
      <w:r w:rsidRPr="00BA17B4">
        <w:rPr>
          <w:lang w:val="tt-RU"/>
        </w:rPr>
        <w:t>--белем алу күнекмәләре булдыру әдәби әсәрне аңлый, анализлый белү;</w:t>
      </w:r>
    </w:p>
    <w:p w:rsidR="003F7162" w:rsidRPr="00BA17B4" w:rsidRDefault="003F7162" w:rsidP="003F7162">
      <w:pPr>
        <w:jc w:val="both"/>
        <w:rPr>
          <w:lang w:val="tt-RU"/>
        </w:rPr>
      </w:pPr>
      <w:r w:rsidRPr="00BA17B4">
        <w:rPr>
          <w:lang w:val="tt-RU"/>
        </w:rPr>
        <w:t>-мөстәкыйль рәвештә әсәрләрне укырга һәм үзләштерергә күнектерү, китапка кызыксыну булдыру,алган белемне куллана белү;</w:t>
      </w:r>
    </w:p>
    <w:p w:rsidR="003F7162" w:rsidRPr="00BA17B4" w:rsidRDefault="003F7162" w:rsidP="003F7162">
      <w:pPr>
        <w:jc w:val="both"/>
        <w:rPr>
          <w:lang w:val="tt-RU"/>
        </w:rPr>
      </w:pPr>
      <w:r w:rsidRPr="00BA17B4">
        <w:rPr>
          <w:lang w:val="tt-RU"/>
        </w:rPr>
        <w:t>-әдәби әсәрләрне уку һәм өйрәтү барышында нәни укучыларда рухи һәм әхлакый кыйммәтләр хакында, уңай һәм тискәре сыйфатлар;</w:t>
      </w:r>
    </w:p>
    <w:p w:rsidR="003F7162" w:rsidRPr="00BA17B4" w:rsidRDefault="003F7162" w:rsidP="003F7162">
      <w:pPr>
        <w:jc w:val="both"/>
        <w:rPr>
          <w:lang w:val="tt-RU"/>
        </w:rPr>
      </w:pPr>
      <w:r w:rsidRPr="00BA17B4">
        <w:rPr>
          <w:lang w:val="tt-RU"/>
        </w:rPr>
        <w:t>-яхшылык һәм яманлык турында күзаллау булдыру;</w:t>
      </w:r>
    </w:p>
    <w:p w:rsidR="007D3A98" w:rsidRPr="007D3A98" w:rsidRDefault="0018430E" w:rsidP="007D3A98">
      <w:pPr>
        <w:jc w:val="center"/>
        <w:rPr>
          <w:rFonts w:eastAsia="Calibri"/>
          <w:b/>
          <w:lang w:val="tt-RU" w:eastAsia="en-US"/>
        </w:rPr>
      </w:pPr>
      <w:r w:rsidRPr="00BA17B4">
        <w:rPr>
          <w:b/>
          <w:bCs/>
          <w:lang w:val="tt-RU"/>
        </w:rPr>
        <w:t xml:space="preserve">   </w:t>
      </w:r>
    </w:p>
    <w:p w:rsidR="00D849AC" w:rsidRPr="00D849AC" w:rsidRDefault="00D849AC" w:rsidP="00D849AC">
      <w:pPr>
        <w:widowControl w:val="0"/>
        <w:ind w:left="720"/>
        <w:jc w:val="center"/>
        <w:rPr>
          <w:b/>
          <w:bCs/>
        </w:rPr>
      </w:pPr>
      <w:r w:rsidRPr="00D849AC">
        <w:rPr>
          <w:b/>
          <w:bCs/>
        </w:rPr>
        <w:t xml:space="preserve">ПЛАНИРУЕМЫЕ РЕЗУЛЬТАТЫ </w:t>
      </w:r>
    </w:p>
    <w:p w:rsidR="00D849AC" w:rsidRPr="00D849AC" w:rsidRDefault="00D849AC" w:rsidP="00D849AC">
      <w:pPr>
        <w:widowControl w:val="0"/>
        <w:ind w:left="720"/>
        <w:jc w:val="center"/>
        <w:rPr>
          <w:b/>
          <w:bCs/>
        </w:rPr>
      </w:pPr>
      <w:r w:rsidRPr="00D849AC">
        <w:rPr>
          <w:b/>
          <w:bCs/>
        </w:rPr>
        <w:t xml:space="preserve">Раздел «Виды речевой и читательской деятельности»: </w:t>
      </w:r>
      <w:proofErr w:type="spellStart"/>
      <w:r w:rsidRPr="00D849AC">
        <w:t>аудирование</w:t>
      </w:r>
      <w:proofErr w:type="spellEnd"/>
      <w:r w:rsidRPr="00D849AC">
        <w:t>,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D849AC" w:rsidRPr="00D849AC" w:rsidRDefault="00D849AC" w:rsidP="00D849AC">
      <w:pPr>
        <w:widowControl w:val="0"/>
        <w:numPr>
          <w:ilvl w:val="0"/>
          <w:numId w:val="15"/>
        </w:numPr>
        <w:jc w:val="both"/>
        <w:rPr>
          <w:b/>
          <w:bCs/>
        </w:rPr>
      </w:pPr>
      <w:r w:rsidRPr="00D849AC">
        <w:rPr>
          <w:b/>
          <w:bCs/>
        </w:rPr>
        <w:t xml:space="preserve">Обучающиеся научатся:  </w:t>
      </w:r>
    </w:p>
    <w:p w:rsidR="00D849AC" w:rsidRPr="00D849AC" w:rsidRDefault="00D849AC" w:rsidP="00D849AC">
      <w:pPr>
        <w:widowControl w:val="0"/>
        <w:numPr>
          <w:ilvl w:val="0"/>
          <w:numId w:val="15"/>
        </w:numPr>
        <w:jc w:val="both"/>
      </w:pPr>
      <w:r w:rsidRPr="00D849AC">
        <w:t xml:space="preserve">• читать целыми словами вслух, постепенно увеличивая скорость чтения в соответствии с индивидуальными возможностями;  </w:t>
      </w:r>
    </w:p>
    <w:p w:rsidR="00D849AC" w:rsidRPr="00D849AC" w:rsidRDefault="00D849AC" w:rsidP="00D849AC">
      <w:pPr>
        <w:widowControl w:val="0"/>
        <w:numPr>
          <w:ilvl w:val="0"/>
          <w:numId w:val="15"/>
        </w:numPr>
        <w:jc w:val="both"/>
      </w:pPr>
      <w:r w:rsidRPr="00D849AC">
        <w:t xml:space="preserve">• читать про себя в процессе первичного ознакомительного чтения, выборочного чтения и повторного изучающего чтения;  </w:t>
      </w:r>
    </w:p>
    <w:p w:rsidR="00D849AC" w:rsidRPr="00D849AC" w:rsidRDefault="00D849AC" w:rsidP="00D849AC">
      <w:pPr>
        <w:widowControl w:val="0"/>
        <w:numPr>
          <w:ilvl w:val="0"/>
          <w:numId w:val="15"/>
        </w:numPr>
        <w:jc w:val="both"/>
      </w:pPr>
      <w:r w:rsidRPr="00D849AC">
        <w:t xml:space="preserve">• строить короткое монологическое высказывание: краткий и развернутый ответ на вопрос учителя;  </w:t>
      </w:r>
    </w:p>
    <w:p w:rsidR="00D849AC" w:rsidRPr="00D849AC" w:rsidRDefault="00D849AC" w:rsidP="00D849AC">
      <w:pPr>
        <w:widowControl w:val="0"/>
        <w:numPr>
          <w:ilvl w:val="0"/>
          <w:numId w:val="15"/>
        </w:numPr>
        <w:jc w:val="both"/>
      </w:pPr>
      <w:r w:rsidRPr="00D849AC">
        <w:t xml:space="preserve">• слушать собеседника (учителя и одноклассников): не повторять уже прозвучавший ответ, дополнять чужой ответ новым содержанием;  </w:t>
      </w:r>
    </w:p>
    <w:p w:rsidR="00D849AC" w:rsidRPr="00D849AC" w:rsidRDefault="00D849AC" w:rsidP="00D849AC">
      <w:pPr>
        <w:widowControl w:val="0"/>
        <w:numPr>
          <w:ilvl w:val="0"/>
          <w:numId w:val="15"/>
        </w:numPr>
        <w:jc w:val="both"/>
      </w:pPr>
      <w:r w:rsidRPr="00D849AC">
        <w:lastRenderedPageBreak/>
        <w:t xml:space="preserve">• называть имена 2–3 классиков татарской литературы,  </w:t>
      </w:r>
    </w:p>
    <w:p w:rsidR="00D849AC" w:rsidRPr="00D849AC" w:rsidRDefault="00D849AC" w:rsidP="00D849AC">
      <w:pPr>
        <w:widowControl w:val="0"/>
        <w:numPr>
          <w:ilvl w:val="0"/>
          <w:numId w:val="15"/>
        </w:numPr>
        <w:jc w:val="both"/>
      </w:pPr>
      <w:r w:rsidRPr="00D849AC">
        <w:t xml:space="preserve">• называть имена 2–3 современных писателей (поэтов);  </w:t>
      </w:r>
    </w:p>
    <w:p w:rsidR="00D849AC" w:rsidRPr="00D849AC" w:rsidRDefault="00D849AC" w:rsidP="00D849AC">
      <w:pPr>
        <w:widowControl w:val="0"/>
        <w:numPr>
          <w:ilvl w:val="0"/>
          <w:numId w:val="15"/>
        </w:numPr>
        <w:jc w:val="both"/>
      </w:pPr>
      <w:r w:rsidRPr="00D849AC">
        <w:t xml:space="preserve">• перечислять названия произведений и коротко пересказывать их содержание;  </w:t>
      </w:r>
    </w:p>
    <w:p w:rsidR="00D849AC" w:rsidRPr="00D849AC" w:rsidRDefault="00D849AC" w:rsidP="00D849AC">
      <w:pPr>
        <w:widowControl w:val="0"/>
        <w:numPr>
          <w:ilvl w:val="0"/>
          <w:numId w:val="15"/>
        </w:numPr>
        <w:jc w:val="both"/>
      </w:pPr>
      <w:r w:rsidRPr="00D849AC">
        <w:t xml:space="preserve">• перечислять названия произведений любимого автора и коротко пересказывать их содержание;  </w:t>
      </w:r>
    </w:p>
    <w:p w:rsidR="00D849AC" w:rsidRPr="00D849AC" w:rsidRDefault="00D849AC" w:rsidP="00D849AC">
      <w:pPr>
        <w:widowControl w:val="0"/>
        <w:numPr>
          <w:ilvl w:val="0"/>
          <w:numId w:val="15"/>
        </w:numPr>
        <w:jc w:val="both"/>
      </w:pPr>
      <w:r w:rsidRPr="00D849AC">
        <w:t xml:space="preserve">• определять тему и выделять главную мысль произведения (с помощью учителя);  </w:t>
      </w:r>
    </w:p>
    <w:p w:rsidR="00D849AC" w:rsidRPr="00D849AC" w:rsidRDefault="00D849AC" w:rsidP="00D849AC">
      <w:pPr>
        <w:widowControl w:val="0"/>
        <w:numPr>
          <w:ilvl w:val="0"/>
          <w:numId w:val="15"/>
        </w:numPr>
        <w:jc w:val="both"/>
      </w:pPr>
      <w:r w:rsidRPr="00D849AC">
        <w:t xml:space="preserve">• оценивать и характеризовать героев произведения (их имена, портреты, речь) и их поступки;  </w:t>
      </w:r>
    </w:p>
    <w:p w:rsidR="00D849AC" w:rsidRPr="00D849AC" w:rsidRDefault="00D849AC" w:rsidP="00D849AC">
      <w:pPr>
        <w:widowControl w:val="0"/>
        <w:numPr>
          <w:ilvl w:val="0"/>
          <w:numId w:val="15"/>
        </w:numPr>
        <w:jc w:val="both"/>
      </w:pPr>
      <w:r w:rsidRPr="00D849AC">
        <w:t>• пользоваться Толковым словарем для выяснения значений слов.</w:t>
      </w:r>
    </w:p>
    <w:p w:rsidR="00D849AC" w:rsidRPr="00D849AC" w:rsidRDefault="00D849AC" w:rsidP="00D849AC">
      <w:pPr>
        <w:widowControl w:val="0"/>
        <w:numPr>
          <w:ilvl w:val="0"/>
          <w:numId w:val="15"/>
        </w:numPr>
        <w:jc w:val="both"/>
        <w:rPr>
          <w:b/>
          <w:bCs/>
        </w:rPr>
      </w:pPr>
      <w:r w:rsidRPr="00D849AC">
        <w:rPr>
          <w:b/>
          <w:bCs/>
        </w:rPr>
        <w:t xml:space="preserve">  Обучающиеся в процессе самостоятельной, парной, групповой и коллективной работы получат возможность научиться:  </w:t>
      </w:r>
    </w:p>
    <w:p w:rsidR="00D849AC" w:rsidRPr="00D849AC" w:rsidRDefault="00D849AC" w:rsidP="00D849AC">
      <w:pPr>
        <w:widowControl w:val="0"/>
        <w:numPr>
          <w:ilvl w:val="0"/>
          <w:numId w:val="15"/>
        </w:numPr>
        <w:jc w:val="both"/>
      </w:pPr>
      <w:r w:rsidRPr="00D849AC">
        <w:t xml:space="preserve">• развивать навыки </w:t>
      </w:r>
      <w:proofErr w:type="spellStart"/>
      <w:r w:rsidRPr="00D849AC">
        <w:t>аудирования</w:t>
      </w:r>
      <w:proofErr w:type="spellEnd"/>
      <w:r w:rsidRPr="00D849AC">
        <w:t xml:space="preserve"> на основе целенаправленного восприятия текста, который читает учитель;  </w:t>
      </w:r>
    </w:p>
    <w:p w:rsidR="00D849AC" w:rsidRPr="00D849AC" w:rsidRDefault="00D849AC" w:rsidP="00D849AC">
      <w:pPr>
        <w:widowControl w:val="0"/>
        <w:numPr>
          <w:ilvl w:val="0"/>
          <w:numId w:val="15"/>
        </w:numPr>
        <w:jc w:val="both"/>
      </w:pPr>
      <w:r w:rsidRPr="00D849AC">
        <w:t xml:space="preserve">• устно выражать свое отношение к содержанию </w:t>
      </w:r>
      <w:proofErr w:type="gramStart"/>
      <w:r w:rsidRPr="00D849AC">
        <w:t>прочитанного</w:t>
      </w:r>
      <w:proofErr w:type="gramEnd"/>
      <w:r w:rsidRPr="00D849AC">
        <w:t xml:space="preserve">;  </w:t>
      </w:r>
    </w:p>
    <w:p w:rsidR="00D849AC" w:rsidRPr="00D849AC" w:rsidRDefault="00D849AC" w:rsidP="00D849AC">
      <w:pPr>
        <w:widowControl w:val="0"/>
        <w:numPr>
          <w:ilvl w:val="0"/>
          <w:numId w:val="15"/>
        </w:numPr>
        <w:jc w:val="both"/>
      </w:pPr>
      <w:r w:rsidRPr="00D849AC">
        <w:t xml:space="preserve">• читать наизусть 6–8 стихотворений разных авторов (по выбору); </w:t>
      </w:r>
    </w:p>
    <w:p w:rsidR="00D849AC" w:rsidRPr="00D849AC" w:rsidRDefault="00D849AC" w:rsidP="00D849AC">
      <w:pPr>
        <w:widowControl w:val="0"/>
        <w:numPr>
          <w:ilvl w:val="0"/>
          <w:numId w:val="15"/>
        </w:numPr>
        <w:jc w:val="both"/>
      </w:pPr>
      <w:r w:rsidRPr="00D849AC">
        <w:t xml:space="preserve">• пересказывать текст небольшого объема;  </w:t>
      </w:r>
    </w:p>
    <w:p w:rsidR="00D849AC" w:rsidRPr="00D849AC" w:rsidRDefault="00D849AC" w:rsidP="00D849AC">
      <w:pPr>
        <w:widowControl w:val="0"/>
        <w:numPr>
          <w:ilvl w:val="0"/>
          <w:numId w:val="15"/>
        </w:numPr>
        <w:jc w:val="both"/>
      </w:pPr>
      <w:r w:rsidRPr="00D849AC">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D849AC" w:rsidRPr="00D849AC" w:rsidRDefault="00D849AC" w:rsidP="00D849AC">
      <w:pPr>
        <w:widowControl w:val="0"/>
        <w:numPr>
          <w:ilvl w:val="0"/>
          <w:numId w:val="15"/>
        </w:numPr>
        <w:jc w:val="both"/>
      </w:pPr>
      <w:proofErr w:type="gramStart"/>
      <w:r w:rsidRPr="00D849AC">
        <w:t xml:space="preserve">• привлекать к работе на уроках тексты хрестоматии, а также книг из домашней и школьной библиотек;  </w:t>
      </w:r>
      <w:proofErr w:type="gramEnd"/>
    </w:p>
    <w:p w:rsidR="00D849AC" w:rsidRPr="00D849AC" w:rsidRDefault="00D849AC" w:rsidP="00D849AC">
      <w:pPr>
        <w:widowControl w:val="0"/>
        <w:numPr>
          <w:ilvl w:val="0"/>
          <w:numId w:val="15"/>
        </w:numPr>
        <w:jc w:val="both"/>
      </w:pPr>
      <w:r w:rsidRPr="00D849AC">
        <w:t xml:space="preserve">• задавать вопросы по тексту произведения и отвечать на вопросы.  </w:t>
      </w:r>
    </w:p>
    <w:p w:rsidR="00D849AC" w:rsidRPr="00D849AC" w:rsidRDefault="00D849AC" w:rsidP="00D849AC">
      <w:pPr>
        <w:widowControl w:val="0"/>
        <w:numPr>
          <w:ilvl w:val="0"/>
          <w:numId w:val="15"/>
        </w:numPr>
        <w:jc w:val="both"/>
      </w:pPr>
      <w:proofErr w:type="gramStart"/>
      <w:r w:rsidRPr="00D849AC">
        <w:rPr>
          <w:b/>
          <w:bCs/>
        </w:rPr>
        <w:t xml:space="preserve">Раздел «Литературоведческая пропедевтика»: </w:t>
      </w:r>
      <w:r w:rsidRPr="00D849AC">
        <w:t xml:space="preserve">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roofErr w:type="gramEnd"/>
    </w:p>
    <w:p w:rsidR="00D849AC" w:rsidRPr="00D849AC" w:rsidRDefault="00D849AC" w:rsidP="00D849AC">
      <w:pPr>
        <w:widowControl w:val="0"/>
        <w:numPr>
          <w:ilvl w:val="0"/>
          <w:numId w:val="15"/>
        </w:numPr>
        <w:jc w:val="both"/>
        <w:rPr>
          <w:b/>
          <w:bCs/>
        </w:rPr>
      </w:pPr>
      <w:r w:rsidRPr="00D849AC">
        <w:rPr>
          <w:b/>
          <w:bCs/>
        </w:rPr>
        <w:t xml:space="preserve">Обучающиеся научатся:  </w:t>
      </w:r>
    </w:p>
    <w:p w:rsidR="00D849AC" w:rsidRPr="00D849AC" w:rsidRDefault="00D849AC" w:rsidP="00D849AC">
      <w:pPr>
        <w:widowControl w:val="0"/>
        <w:numPr>
          <w:ilvl w:val="0"/>
          <w:numId w:val="15"/>
        </w:numPr>
        <w:jc w:val="both"/>
      </w:pPr>
      <w:r w:rsidRPr="00D849AC">
        <w:t xml:space="preserve">• различать сказку о животных и волшебную сказку;  </w:t>
      </w:r>
    </w:p>
    <w:p w:rsidR="00D849AC" w:rsidRPr="00D849AC" w:rsidRDefault="00D849AC" w:rsidP="00D849AC">
      <w:pPr>
        <w:widowControl w:val="0"/>
        <w:numPr>
          <w:ilvl w:val="0"/>
          <w:numId w:val="15"/>
        </w:numPr>
        <w:jc w:val="both"/>
      </w:pPr>
      <w:r w:rsidRPr="00D849AC">
        <w:t xml:space="preserve">• определять особенности волшебной сказки;  </w:t>
      </w:r>
    </w:p>
    <w:p w:rsidR="00D849AC" w:rsidRPr="00D849AC" w:rsidRDefault="00D849AC" w:rsidP="00D849AC">
      <w:pPr>
        <w:widowControl w:val="0"/>
        <w:numPr>
          <w:ilvl w:val="0"/>
          <w:numId w:val="15"/>
        </w:numPr>
        <w:jc w:val="both"/>
      </w:pPr>
      <w:r w:rsidRPr="00D849AC">
        <w:t xml:space="preserve">• различать сказку и рассказ;  </w:t>
      </w:r>
    </w:p>
    <w:p w:rsidR="00D849AC" w:rsidRPr="00D849AC" w:rsidRDefault="00D849AC" w:rsidP="00D849AC">
      <w:pPr>
        <w:widowControl w:val="0"/>
        <w:numPr>
          <w:ilvl w:val="0"/>
          <w:numId w:val="15"/>
        </w:numPr>
        <w:jc w:val="both"/>
      </w:pPr>
      <w:proofErr w:type="gramStart"/>
      <w:r w:rsidRPr="00D849AC">
        <w:t xml:space="preserve">• 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roofErr w:type="gramEnd"/>
    </w:p>
    <w:p w:rsidR="00D849AC" w:rsidRPr="00D849AC" w:rsidRDefault="00D849AC" w:rsidP="00D849AC">
      <w:pPr>
        <w:widowControl w:val="0"/>
        <w:numPr>
          <w:ilvl w:val="0"/>
          <w:numId w:val="15"/>
        </w:numPr>
        <w:jc w:val="both"/>
        <w:rPr>
          <w:b/>
          <w:bCs/>
        </w:rPr>
      </w:pPr>
      <w:proofErr w:type="gramStart"/>
      <w:r w:rsidRPr="00D849AC">
        <w:rPr>
          <w:b/>
          <w:bCs/>
        </w:rPr>
        <w:t>Обучающиеся</w:t>
      </w:r>
      <w:proofErr w:type="gramEnd"/>
      <w:r w:rsidRPr="00D849AC">
        <w:rPr>
          <w:b/>
          <w:bCs/>
        </w:rPr>
        <w:t xml:space="preserve"> получат возможность научиться:  </w:t>
      </w:r>
    </w:p>
    <w:p w:rsidR="00D849AC" w:rsidRPr="00D849AC" w:rsidRDefault="00D849AC" w:rsidP="00D849AC">
      <w:pPr>
        <w:widowControl w:val="0"/>
        <w:numPr>
          <w:ilvl w:val="0"/>
          <w:numId w:val="15"/>
        </w:numPr>
        <w:jc w:val="both"/>
      </w:pPr>
      <w:r w:rsidRPr="00D849AC">
        <w:t xml:space="preserve">• обнаруживать в авторской детской поэзии жанровые особенности фольклора: сюжетно-композиционные особенности сказки-цепочки, считалки, скороговорки, </w:t>
      </w:r>
      <w:proofErr w:type="spellStart"/>
      <w:r w:rsidRPr="00D849AC">
        <w:t>заклички</w:t>
      </w:r>
      <w:proofErr w:type="spellEnd"/>
      <w:r w:rsidRPr="00D849AC">
        <w:t xml:space="preserve">, колыбельной песенки;  </w:t>
      </w:r>
    </w:p>
    <w:p w:rsidR="00D849AC" w:rsidRPr="00D849AC" w:rsidRDefault="00D849AC" w:rsidP="00D849AC">
      <w:pPr>
        <w:widowControl w:val="0"/>
        <w:numPr>
          <w:ilvl w:val="0"/>
          <w:numId w:val="15"/>
        </w:numPr>
        <w:jc w:val="both"/>
      </w:pPr>
      <w:r w:rsidRPr="00D849AC">
        <w:t xml:space="preserve">•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  </w:t>
      </w:r>
    </w:p>
    <w:p w:rsidR="00D849AC" w:rsidRPr="00D849AC" w:rsidRDefault="00D849AC" w:rsidP="00D849AC">
      <w:pPr>
        <w:widowControl w:val="0"/>
        <w:numPr>
          <w:ilvl w:val="0"/>
          <w:numId w:val="15"/>
        </w:numPr>
        <w:jc w:val="both"/>
      </w:pPr>
      <w:r w:rsidRPr="00D849AC">
        <w:t xml:space="preserve">• понимать, в чем особенность поэтического восприятия мира  </w:t>
      </w:r>
    </w:p>
    <w:p w:rsidR="00D849AC" w:rsidRPr="00D849AC" w:rsidRDefault="00D849AC" w:rsidP="00D849AC">
      <w:pPr>
        <w:widowControl w:val="0"/>
        <w:numPr>
          <w:ilvl w:val="0"/>
          <w:numId w:val="15"/>
        </w:numPr>
        <w:jc w:val="both"/>
      </w:pPr>
      <w:r w:rsidRPr="00D849AC">
        <w:t xml:space="preserve">• обнаруживать, что поэтическое мировосприятие может быть выражено не только в стихотворных текстах, но и в прозе.  </w:t>
      </w:r>
    </w:p>
    <w:p w:rsidR="00D849AC" w:rsidRPr="00D849AC" w:rsidRDefault="00D849AC" w:rsidP="00D849AC">
      <w:pPr>
        <w:widowControl w:val="0"/>
        <w:numPr>
          <w:ilvl w:val="0"/>
          <w:numId w:val="15"/>
        </w:numPr>
        <w:jc w:val="both"/>
      </w:pPr>
      <w:r w:rsidRPr="00D849AC">
        <w:rPr>
          <w:b/>
          <w:bCs/>
        </w:rPr>
        <w:t xml:space="preserve">Раздел «Элементы творческой деятельности учащихся: </w:t>
      </w:r>
      <w:r w:rsidRPr="00D849AC">
        <w:t xml:space="preserve">чтение по ролям, инсценировка, драматизация, устное словесное рисование, работа с репродукциями, создание собственных текстов.  </w:t>
      </w:r>
    </w:p>
    <w:p w:rsidR="00D849AC" w:rsidRPr="00D849AC" w:rsidRDefault="00D849AC" w:rsidP="00D849AC">
      <w:pPr>
        <w:widowControl w:val="0"/>
        <w:numPr>
          <w:ilvl w:val="0"/>
          <w:numId w:val="15"/>
        </w:numPr>
        <w:jc w:val="both"/>
        <w:rPr>
          <w:b/>
          <w:bCs/>
        </w:rPr>
      </w:pPr>
      <w:r w:rsidRPr="00D849AC">
        <w:rPr>
          <w:b/>
          <w:bCs/>
        </w:rPr>
        <w:t xml:space="preserve">Обучающиеся научатся:  </w:t>
      </w:r>
    </w:p>
    <w:p w:rsidR="00D849AC" w:rsidRPr="00D849AC" w:rsidRDefault="00D849AC" w:rsidP="00D849AC">
      <w:pPr>
        <w:widowControl w:val="0"/>
        <w:numPr>
          <w:ilvl w:val="0"/>
          <w:numId w:val="15"/>
        </w:numPr>
        <w:jc w:val="both"/>
      </w:pPr>
      <w:r w:rsidRPr="00D849AC">
        <w:lastRenderedPageBreak/>
        <w:t xml:space="preserve">• понимать содержание </w:t>
      </w:r>
      <w:proofErr w:type="gramStart"/>
      <w:r w:rsidRPr="00D849AC">
        <w:t>прочитанного</w:t>
      </w:r>
      <w:proofErr w:type="gramEnd"/>
      <w:r w:rsidRPr="00D849AC">
        <w:t xml:space="preserve">;  </w:t>
      </w:r>
    </w:p>
    <w:p w:rsidR="00D849AC" w:rsidRPr="00D849AC" w:rsidRDefault="00D849AC" w:rsidP="00D849AC">
      <w:pPr>
        <w:widowControl w:val="0"/>
        <w:numPr>
          <w:ilvl w:val="0"/>
          <w:numId w:val="15"/>
        </w:numPr>
        <w:jc w:val="both"/>
      </w:pPr>
      <w:r w:rsidRPr="00D849AC">
        <w:t xml:space="preserve">• осознанно выбирать интонацию, темп чтения и необходимые паузы в соответствии с особенностями текста;  </w:t>
      </w:r>
    </w:p>
    <w:p w:rsidR="00D849AC" w:rsidRPr="00D849AC" w:rsidRDefault="00D849AC" w:rsidP="00D849AC">
      <w:pPr>
        <w:widowControl w:val="0"/>
        <w:numPr>
          <w:ilvl w:val="0"/>
          <w:numId w:val="15"/>
        </w:numPr>
        <w:jc w:val="both"/>
      </w:pPr>
      <w:r w:rsidRPr="00D849AC">
        <w:t xml:space="preserve">• читать художественное произведение по ролям и по цепочке;  </w:t>
      </w:r>
    </w:p>
    <w:p w:rsidR="00D849AC" w:rsidRPr="00D849AC" w:rsidRDefault="00D849AC" w:rsidP="00D849AC">
      <w:pPr>
        <w:widowControl w:val="0"/>
        <w:numPr>
          <w:ilvl w:val="0"/>
          <w:numId w:val="15"/>
        </w:numPr>
        <w:jc w:val="both"/>
      </w:pPr>
      <w:r w:rsidRPr="00D849AC">
        <w:t xml:space="preserve">• эмоционально воспринимать на слух художественные произведения, определенные программой.  </w:t>
      </w:r>
    </w:p>
    <w:p w:rsidR="00D849AC" w:rsidRPr="00D849AC" w:rsidRDefault="00D849AC" w:rsidP="00D849AC">
      <w:pPr>
        <w:widowControl w:val="0"/>
        <w:numPr>
          <w:ilvl w:val="0"/>
          <w:numId w:val="15"/>
        </w:numPr>
        <w:jc w:val="both"/>
        <w:rPr>
          <w:b/>
          <w:bCs/>
        </w:rPr>
      </w:pPr>
      <w:r w:rsidRPr="00D849AC">
        <w:rPr>
          <w:b/>
          <w:bCs/>
        </w:rPr>
        <w:t xml:space="preserve">Обучающиеся в процессе самостоятельной, парной, групповой и коллективной работы получат возможность научиться:  </w:t>
      </w:r>
    </w:p>
    <w:p w:rsidR="00D849AC" w:rsidRPr="00D849AC" w:rsidRDefault="00D849AC" w:rsidP="00D849AC">
      <w:pPr>
        <w:widowControl w:val="0"/>
        <w:numPr>
          <w:ilvl w:val="0"/>
          <w:numId w:val="15"/>
        </w:numPr>
        <w:jc w:val="both"/>
      </w:pPr>
      <w:r w:rsidRPr="00D849AC">
        <w:t xml:space="preserve">• читать выразительно поэтические и прозаические произведения;  </w:t>
      </w:r>
    </w:p>
    <w:p w:rsidR="00D849AC" w:rsidRPr="00D849AC" w:rsidRDefault="00D849AC" w:rsidP="00D849AC">
      <w:pPr>
        <w:widowControl w:val="0"/>
        <w:numPr>
          <w:ilvl w:val="0"/>
          <w:numId w:val="15"/>
        </w:numPr>
        <w:jc w:val="both"/>
      </w:pPr>
      <w:r w:rsidRPr="00D849AC">
        <w:t xml:space="preserve">• рассматривать иллюстрации в учебнике и сравнивать их с художественными текстами; </w:t>
      </w:r>
    </w:p>
    <w:p w:rsidR="00D849AC" w:rsidRPr="00D849AC" w:rsidRDefault="00D849AC" w:rsidP="00D849AC">
      <w:pPr>
        <w:widowControl w:val="0"/>
        <w:numPr>
          <w:ilvl w:val="0"/>
          <w:numId w:val="15"/>
        </w:numPr>
        <w:jc w:val="both"/>
      </w:pPr>
      <w:r w:rsidRPr="00D849AC">
        <w:t xml:space="preserve">• устно делиться своими личными впечатлениями и наблюдениями.   </w:t>
      </w:r>
    </w:p>
    <w:p w:rsidR="00D849AC" w:rsidRPr="00D849AC" w:rsidRDefault="00D849AC" w:rsidP="00D849AC">
      <w:pPr>
        <w:widowControl w:val="0"/>
        <w:numPr>
          <w:ilvl w:val="0"/>
          <w:numId w:val="15"/>
        </w:numPr>
        <w:jc w:val="both"/>
      </w:pPr>
    </w:p>
    <w:p w:rsidR="00D849AC" w:rsidRPr="00D849AC" w:rsidRDefault="00D849AC" w:rsidP="00D849AC">
      <w:pPr>
        <w:widowControl w:val="0"/>
        <w:numPr>
          <w:ilvl w:val="0"/>
          <w:numId w:val="15"/>
        </w:numPr>
        <w:jc w:val="center"/>
        <w:rPr>
          <w:b/>
          <w:bCs/>
        </w:rPr>
      </w:pPr>
      <w:r w:rsidRPr="00D849AC">
        <w:rPr>
          <w:b/>
          <w:bCs/>
        </w:rPr>
        <w:t>ОЖИДАЕМЫЕ РЕЗУЛЬТАТЫ ФОРМИРОВАНИЯ УУД К КОНЦУ  2-ГО ГОДА ОБУЧЕНИЯ</w:t>
      </w:r>
    </w:p>
    <w:p w:rsidR="00D849AC" w:rsidRPr="00D849AC" w:rsidRDefault="00D849AC" w:rsidP="00D849AC">
      <w:pPr>
        <w:widowControl w:val="0"/>
        <w:numPr>
          <w:ilvl w:val="0"/>
          <w:numId w:val="15"/>
        </w:numPr>
        <w:jc w:val="both"/>
        <w:rPr>
          <w:b/>
          <w:bCs/>
        </w:rPr>
      </w:pPr>
      <w:r w:rsidRPr="00D849AC">
        <w:rPr>
          <w:b/>
          <w:bCs/>
        </w:rPr>
        <w:t xml:space="preserve">В области познавательных общих учебных действий обучающиеся научатся:  </w:t>
      </w:r>
    </w:p>
    <w:p w:rsidR="00D849AC" w:rsidRPr="00D849AC" w:rsidRDefault="00D849AC" w:rsidP="00D849AC">
      <w:pPr>
        <w:widowControl w:val="0"/>
        <w:numPr>
          <w:ilvl w:val="0"/>
          <w:numId w:val="15"/>
        </w:numPr>
        <w:jc w:val="both"/>
      </w:pPr>
      <w:r w:rsidRPr="00D849AC">
        <w:t xml:space="preserve">• ориентироваться в учебной книге: читать язык условных обозначений; находить нужный текст по страницам «Содержание» и «Оглавление»;  </w:t>
      </w:r>
    </w:p>
    <w:p w:rsidR="00D849AC" w:rsidRPr="00D849AC" w:rsidRDefault="00D849AC" w:rsidP="00D849AC">
      <w:pPr>
        <w:widowControl w:val="0"/>
        <w:numPr>
          <w:ilvl w:val="0"/>
          <w:numId w:val="15"/>
        </w:numPr>
        <w:jc w:val="both"/>
      </w:pPr>
      <w:r w:rsidRPr="00D849AC">
        <w:t xml:space="preserve">• быстро находить выделенный фрагмент текста, выделенные строчки и слова на странице; </w:t>
      </w:r>
    </w:p>
    <w:p w:rsidR="00D849AC" w:rsidRPr="00D849AC" w:rsidRDefault="00D849AC" w:rsidP="00D849AC">
      <w:pPr>
        <w:widowControl w:val="0"/>
        <w:numPr>
          <w:ilvl w:val="0"/>
          <w:numId w:val="15"/>
        </w:numPr>
        <w:jc w:val="both"/>
        <w:rPr>
          <w:b/>
          <w:bCs/>
        </w:rPr>
      </w:pPr>
      <w:r w:rsidRPr="00D849AC">
        <w:t>•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D849AC" w:rsidRPr="00D849AC" w:rsidRDefault="00D849AC" w:rsidP="00D849AC">
      <w:pPr>
        <w:widowControl w:val="0"/>
        <w:numPr>
          <w:ilvl w:val="0"/>
          <w:numId w:val="15"/>
        </w:numPr>
        <w:jc w:val="both"/>
        <w:rPr>
          <w:b/>
          <w:bCs/>
        </w:rPr>
      </w:pPr>
      <w:r w:rsidRPr="00D849AC">
        <w:rPr>
          <w:b/>
          <w:bCs/>
        </w:rPr>
        <w:t xml:space="preserve">В области коммуникативных учебных действий обучающиеся научатся:  </w:t>
      </w:r>
    </w:p>
    <w:p w:rsidR="00D849AC" w:rsidRPr="00D849AC" w:rsidRDefault="00D849AC" w:rsidP="00D849AC">
      <w:pPr>
        <w:widowControl w:val="0"/>
        <w:numPr>
          <w:ilvl w:val="0"/>
          <w:numId w:val="15"/>
        </w:numPr>
        <w:jc w:val="both"/>
        <w:rPr>
          <w:i/>
          <w:iCs/>
        </w:rPr>
      </w:pPr>
      <w:r w:rsidRPr="00D849AC">
        <w:rPr>
          <w:i/>
          <w:iCs/>
        </w:rPr>
        <w:t xml:space="preserve">а) в рамках коммуникации как сотрудничества:  </w:t>
      </w:r>
    </w:p>
    <w:p w:rsidR="00D849AC" w:rsidRPr="00D849AC" w:rsidRDefault="00D849AC" w:rsidP="00D849AC">
      <w:pPr>
        <w:widowControl w:val="0"/>
        <w:numPr>
          <w:ilvl w:val="0"/>
          <w:numId w:val="15"/>
        </w:numPr>
        <w:jc w:val="both"/>
      </w:pPr>
      <w:r w:rsidRPr="00D849AC">
        <w:t xml:space="preserve">• 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D849AC" w:rsidRPr="00D849AC" w:rsidRDefault="00D849AC" w:rsidP="00D849AC">
      <w:pPr>
        <w:widowControl w:val="0"/>
        <w:numPr>
          <w:ilvl w:val="0"/>
          <w:numId w:val="15"/>
        </w:numPr>
        <w:jc w:val="both"/>
      </w:pPr>
      <w:r w:rsidRPr="00D849AC">
        <w:t xml:space="preserve">• выполнять работу по цепочке;  </w:t>
      </w:r>
    </w:p>
    <w:p w:rsidR="00D849AC" w:rsidRPr="00D849AC" w:rsidRDefault="00D849AC" w:rsidP="00D849AC">
      <w:pPr>
        <w:widowControl w:val="0"/>
        <w:numPr>
          <w:ilvl w:val="0"/>
          <w:numId w:val="15"/>
        </w:numPr>
        <w:jc w:val="both"/>
        <w:rPr>
          <w:i/>
          <w:iCs/>
        </w:rPr>
      </w:pPr>
      <w:r w:rsidRPr="00D849AC">
        <w:t>б</w:t>
      </w:r>
      <w:r w:rsidRPr="00D849AC">
        <w:rPr>
          <w:i/>
          <w:iCs/>
        </w:rPr>
        <w:t xml:space="preserve">) в рамках коммуникации как взаимодействия: </w:t>
      </w:r>
    </w:p>
    <w:p w:rsidR="00D849AC" w:rsidRPr="00D849AC" w:rsidRDefault="00D849AC" w:rsidP="00D849AC">
      <w:pPr>
        <w:widowControl w:val="0"/>
        <w:numPr>
          <w:ilvl w:val="0"/>
          <w:numId w:val="15"/>
        </w:numPr>
        <w:jc w:val="both"/>
      </w:pPr>
      <w:r w:rsidRPr="00D849AC">
        <w:t xml:space="preserve">• видеть разницу между двумя точками зрения, двумя позициями и мотивированно присоединяться к одной из них;  </w:t>
      </w:r>
    </w:p>
    <w:p w:rsidR="00D849AC" w:rsidRPr="00D849AC" w:rsidRDefault="00D849AC" w:rsidP="00D849AC">
      <w:pPr>
        <w:widowControl w:val="0"/>
        <w:numPr>
          <w:ilvl w:val="0"/>
          <w:numId w:val="15"/>
        </w:numPr>
        <w:jc w:val="both"/>
      </w:pPr>
      <w:r w:rsidRPr="00D849AC">
        <w:t xml:space="preserve">• находить в тексте подтверждение высказанным героями точкам зрения.  </w:t>
      </w:r>
    </w:p>
    <w:p w:rsidR="00D849AC" w:rsidRPr="00D849AC" w:rsidRDefault="00D849AC" w:rsidP="00D849AC">
      <w:pPr>
        <w:widowControl w:val="0"/>
        <w:numPr>
          <w:ilvl w:val="0"/>
          <w:numId w:val="15"/>
        </w:numPr>
        <w:jc w:val="both"/>
        <w:rPr>
          <w:b/>
          <w:bCs/>
        </w:rPr>
      </w:pPr>
      <w:r w:rsidRPr="00D849AC">
        <w:rPr>
          <w:b/>
          <w:bCs/>
        </w:rPr>
        <w:t xml:space="preserve">В области контроля и самоконтроля учебных действий обучающиеся получат возможность научиться:  </w:t>
      </w:r>
    </w:p>
    <w:p w:rsidR="00D849AC" w:rsidRPr="00D849AC" w:rsidRDefault="00D849AC" w:rsidP="00D849AC">
      <w:pPr>
        <w:widowControl w:val="0"/>
        <w:numPr>
          <w:ilvl w:val="0"/>
          <w:numId w:val="15"/>
        </w:numPr>
        <w:jc w:val="both"/>
      </w:pPr>
      <w:r w:rsidRPr="00D849AC">
        <w:t xml:space="preserve">• подтверждать строчками из текста прозвучавшую точку зрения;  </w:t>
      </w:r>
    </w:p>
    <w:p w:rsidR="00D849AC" w:rsidRPr="00D849AC" w:rsidRDefault="00D849AC" w:rsidP="00D849AC">
      <w:pPr>
        <w:widowControl w:val="0"/>
        <w:numPr>
          <w:ilvl w:val="0"/>
          <w:numId w:val="15"/>
        </w:numPr>
        <w:jc w:val="both"/>
      </w:pPr>
      <w:r w:rsidRPr="00D849AC">
        <w:t xml:space="preserve">• понимать, что разные точки зрения имеют разные основания.   </w:t>
      </w:r>
    </w:p>
    <w:p w:rsidR="00D849AC" w:rsidRPr="00D849AC" w:rsidRDefault="00D849AC" w:rsidP="00D849AC">
      <w:pPr>
        <w:rPr>
          <w:b/>
          <w:lang w:bidi="ta-IN"/>
        </w:rPr>
      </w:pPr>
    </w:p>
    <w:p w:rsidR="00D849AC" w:rsidRPr="00D849AC" w:rsidRDefault="00D849AC" w:rsidP="00D849AC">
      <w:pPr>
        <w:spacing w:line="360" w:lineRule="auto"/>
        <w:rPr>
          <w:b/>
          <w:bCs/>
          <w:lang w:val="tt-RU" w:bidi="ta-IN"/>
        </w:rPr>
      </w:pPr>
      <w:r w:rsidRPr="00D849AC">
        <w:rPr>
          <w:b/>
          <w:lang w:val="tt-RU" w:bidi="ta-IN"/>
        </w:rPr>
        <w:t xml:space="preserve">                             </w:t>
      </w:r>
      <w:r w:rsidRPr="00D849AC">
        <w:rPr>
          <w:b/>
          <w:bCs/>
          <w:lang w:val="tt-RU" w:bidi="ta-IN"/>
        </w:rPr>
        <w:t>Туган телдә әдәби уку  предметын өйрәнүнең шәхси, предметара, предмет нәтиҗәләре</w:t>
      </w:r>
    </w:p>
    <w:p w:rsidR="00D849AC" w:rsidRPr="00D849AC" w:rsidRDefault="00D849AC" w:rsidP="00D849AC">
      <w:pPr>
        <w:rPr>
          <w:b/>
          <w:color w:val="000000"/>
          <w:lang w:val="tt-RU" w:bidi="ta-IN"/>
        </w:rPr>
      </w:pPr>
      <w:r w:rsidRPr="00D849AC">
        <w:rPr>
          <w:b/>
          <w:lang w:val="tt-RU" w:bidi="ta-IN"/>
        </w:rPr>
        <w:t xml:space="preserve">            </w:t>
      </w:r>
      <w:r w:rsidRPr="00D849AC">
        <w:rPr>
          <w:b/>
          <w:color w:val="000000"/>
          <w:lang w:val="tt-RU" w:bidi="ta-IN"/>
        </w:rPr>
        <w:t>Шәхси нәтиҗәләр:</w:t>
      </w:r>
    </w:p>
    <w:p w:rsidR="00D849AC" w:rsidRPr="00D849AC" w:rsidRDefault="00D849AC" w:rsidP="00D849AC">
      <w:pPr>
        <w:jc w:val="both"/>
        <w:rPr>
          <w:color w:val="000000"/>
          <w:lang w:val="tt-RU" w:bidi="ta-IN"/>
        </w:rPr>
      </w:pPr>
      <w:r w:rsidRPr="00D849AC">
        <w:rPr>
          <w:color w:val="000000"/>
          <w:lang w:val="tt-RU" w:bidi="ta-IN"/>
        </w:rPr>
        <w:t xml:space="preserve">1) Туган республикага, туган илгә, халкына, ил тарихына карата гражданлык нигезләре, үз милләтен ярату, татар булуы белән горурлану хисләре формалаштыру; </w:t>
      </w:r>
    </w:p>
    <w:p w:rsidR="00D849AC" w:rsidRPr="00D849AC" w:rsidRDefault="00D849AC" w:rsidP="00D849AC">
      <w:pPr>
        <w:jc w:val="both"/>
        <w:rPr>
          <w:color w:val="000000"/>
          <w:lang w:bidi="ta-IN"/>
        </w:rPr>
      </w:pPr>
      <w:r w:rsidRPr="00D849AC">
        <w:rPr>
          <w:color w:val="000000"/>
          <w:lang w:bidi="ta-IN"/>
        </w:rPr>
        <w:t xml:space="preserve">2) </w:t>
      </w:r>
      <w:proofErr w:type="spellStart"/>
      <w:r w:rsidRPr="00D849AC">
        <w:rPr>
          <w:color w:val="000000"/>
          <w:lang w:bidi="ta-IN"/>
        </w:rPr>
        <w:t>табигать</w:t>
      </w:r>
      <w:proofErr w:type="spellEnd"/>
      <w:r w:rsidRPr="00D849AC">
        <w:rPr>
          <w:color w:val="000000"/>
          <w:lang w:bidi="ta-IN"/>
        </w:rPr>
        <w:t xml:space="preserve">, </w:t>
      </w:r>
      <w:proofErr w:type="spellStart"/>
      <w:r w:rsidRPr="00D849AC">
        <w:rPr>
          <w:color w:val="000000"/>
          <w:lang w:bidi="ta-IN"/>
        </w:rPr>
        <w:t>халык</w:t>
      </w:r>
      <w:proofErr w:type="spellEnd"/>
      <w:r w:rsidRPr="00D849AC">
        <w:rPr>
          <w:color w:val="000000"/>
          <w:lang w:bidi="ta-IN"/>
        </w:rPr>
        <w:t xml:space="preserve">, культура, дин төрлелеген берләштергән дөньяга </w:t>
      </w:r>
      <w:proofErr w:type="spellStart"/>
      <w:r w:rsidRPr="00D849AC">
        <w:rPr>
          <w:color w:val="000000"/>
          <w:lang w:bidi="ta-IN"/>
        </w:rPr>
        <w:t>социаль</w:t>
      </w:r>
      <w:proofErr w:type="spellEnd"/>
      <w:r w:rsidRPr="00D849AC">
        <w:rPr>
          <w:color w:val="000000"/>
          <w:lang w:bidi="ta-IN"/>
        </w:rPr>
        <w:t xml:space="preserve"> </w:t>
      </w:r>
      <w:proofErr w:type="spellStart"/>
      <w:r w:rsidRPr="00D849AC">
        <w:rPr>
          <w:color w:val="000000"/>
          <w:lang w:bidi="ta-IN"/>
        </w:rPr>
        <w:t>караш</w:t>
      </w:r>
      <w:proofErr w:type="spellEnd"/>
      <w:r w:rsidRPr="00D849AC">
        <w:rPr>
          <w:color w:val="000000"/>
          <w:lang w:bidi="ta-IN"/>
        </w:rPr>
        <w:t xml:space="preserve"> </w:t>
      </w:r>
      <w:proofErr w:type="spellStart"/>
      <w:r w:rsidRPr="00D849AC">
        <w:rPr>
          <w:color w:val="000000"/>
          <w:lang w:bidi="ta-IN"/>
        </w:rPr>
        <w:t>формалаштыру</w:t>
      </w:r>
      <w:proofErr w:type="spellEnd"/>
      <w:r w:rsidRPr="00D849AC">
        <w:rPr>
          <w:color w:val="000000"/>
          <w:lang w:bidi="ta-IN"/>
        </w:rPr>
        <w:t>;</w:t>
      </w:r>
    </w:p>
    <w:p w:rsidR="00D849AC" w:rsidRPr="00D849AC" w:rsidRDefault="00D849AC" w:rsidP="00D849AC">
      <w:pPr>
        <w:jc w:val="both"/>
        <w:rPr>
          <w:color w:val="000000"/>
          <w:lang w:bidi="ta-IN"/>
        </w:rPr>
      </w:pPr>
      <w:r w:rsidRPr="00D849AC">
        <w:rPr>
          <w:color w:val="000000"/>
          <w:lang w:bidi="ta-IN"/>
        </w:rPr>
        <w:lastRenderedPageBreak/>
        <w:t xml:space="preserve">3) </w:t>
      </w:r>
      <w:proofErr w:type="gramStart"/>
      <w:r w:rsidRPr="00D849AC">
        <w:rPr>
          <w:color w:val="000000"/>
          <w:lang w:bidi="ta-IN"/>
        </w:rPr>
        <w:t>башка</w:t>
      </w:r>
      <w:proofErr w:type="gramEnd"/>
      <w:r w:rsidRPr="00D849AC">
        <w:rPr>
          <w:color w:val="000000"/>
          <w:lang w:bidi="ta-IN"/>
        </w:rPr>
        <w:t xml:space="preserve"> халыкларның </w:t>
      </w:r>
      <w:proofErr w:type="spellStart"/>
      <w:r w:rsidRPr="00D849AC">
        <w:rPr>
          <w:color w:val="000000"/>
          <w:lang w:bidi="ta-IN"/>
        </w:rPr>
        <w:t>культурасына</w:t>
      </w:r>
      <w:proofErr w:type="spellEnd"/>
      <w:r w:rsidRPr="00D849AC">
        <w:rPr>
          <w:color w:val="000000"/>
          <w:lang w:bidi="ta-IN"/>
        </w:rPr>
        <w:t xml:space="preserve">, </w:t>
      </w:r>
      <w:proofErr w:type="spellStart"/>
      <w:r w:rsidRPr="00D849AC">
        <w:rPr>
          <w:color w:val="000000"/>
          <w:lang w:bidi="ta-IN"/>
        </w:rPr>
        <w:t>тарихына</w:t>
      </w:r>
      <w:proofErr w:type="spellEnd"/>
      <w:r w:rsidRPr="00D849AC">
        <w:rPr>
          <w:color w:val="000000"/>
          <w:lang w:bidi="ta-IN"/>
        </w:rPr>
        <w:t xml:space="preserve"> хөрмәтле </w:t>
      </w:r>
      <w:proofErr w:type="spellStart"/>
      <w:r w:rsidRPr="00D849AC">
        <w:rPr>
          <w:color w:val="000000"/>
          <w:lang w:bidi="ta-IN"/>
        </w:rPr>
        <w:t>караш</w:t>
      </w:r>
      <w:proofErr w:type="spellEnd"/>
      <w:r w:rsidRPr="00D849AC">
        <w:rPr>
          <w:color w:val="000000"/>
          <w:lang w:bidi="ta-IN"/>
        </w:rPr>
        <w:t xml:space="preserve">, </w:t>
      </w:r>
      <w:proofErr w:type="spellStart"/>
      <w:r w:rsidRPr="00D849AC">
        <w:rPr>
          <w:color w:val="000000"/>
          <w:lang w:bidi="ta-IN"/>
        </w:rPr>
        <w:t>башкалар</w:t>
      </w:r>
      <w:proofErr w:type="spellEnd"/>
      <w:r w:rsidRPr="00D849AC">
        <w:rPr>
          <w:color w:val="000000"/>
          <w:lang w:bidi="ta-IN"/>
        </w:rPr>
        <w:t xml:space="preserve"> фикеренә карата түземлелек </w:t>
      </w:r>
      <w:proofErr w:type="spellStart"/>
      <w:r w:rsidRPr="00D849AC">
        <w:rPr>
          <w:color w:val="000000"/>
          <w:lang w:bidi="ta-IN"/>
        </w:rPr>
        <w:t>формалаштыру</w:t>
      </w:r>
      <w:proofErr w:type="spellEnd"/>
      <w:r w:rsidRPr="00D849AC">
        <w:rPr>
          <w:color w:val="000000"/>
          <w:lang w:bidi="ta-IN"/>
        </w:rPr>
        <w:t>;</w:t>
      </w:r>
    </w:p>
    <w:p w:rsidR="00D849AC" w:rsidRPr="00D849AC" w:rsidRDefault="00D849AC" w:rsidP="00D849AC">
      <w:pPr>
        <w:jc w:val="both"/>
        <w:rPr>
          <w:color w:val="000000"/>
          <w:lang w:bidi="ta-IN"/>
        </w:rPr>
      </w:pPr>
      <w:r w:rsidRPr="00D849AC">
        <w:rPr>
          <w:color w:val="000000"/>
          <w:lang w:bidi="ta-IN"/>
        </w:rPr>
        <w:t xml:space="preserve">4) укучының </w:t>
      </w:r>
      <w:proofErr w:type="spellStart"/>
      <w:r w:rsidRPr="00D849AC">
        <w:rPr>
          <w:color w:val="000000"/>
          <w:lang w:bidi="ta-IN"/>
        </w:rPr>
        <w:t>тоткан</w:t>
      </w:r>
      <w:proofErr w:type="spellEnd"/>
      <w:r w:rsidRPr="00D849AC">
        <w:rPr>
          <w:color w:val="000000"/>
          <w:lang w:bidi="ta-IN"/>
        </w:rPr>
        <w:t xml:space="preserve"> </w:t>
      </w:r>
      <w:proofErr w:type="spellStart"/>
      <w:r w:rsidRPr="00D849AC">
        <w:rPr>
          <w:color w:val="000000"/>
          <w:lang w:bidi="ta-IN"/>
        </w:rPr>
        <w:t>урынын</w:t>
      </w:r>
      <w:proofErr w:type="spellEnd"/>
      <w:r w:rsidRPr="00D849AC">
        <w:rPr>
          <w:color w:val="000000"/>
          <w:lang w:bidi="ta-IN"/>
        </w:rPr>
        <w:t xml:space="preserve">, </w:t>
      </w:r>
      <w:proofErr w:type="spellStart"/>
      <w:r w:rsidRPr="00D849AC">
        <w:rPr>
          <w:color w:val="000000"/>
          <w:lang w:bidi="ta-IN"/>
        </w:rPr>
        <w:t>укучы</w:t>
      </w:r>
      <w:proofErr w:type="spellEnd"/>
      <w:r w:rsidRPr="00D849AC">
        <w:rPr>
          <w:color w:val="000000"/>
          <w:lang w:bidi="ta-IN"/>
        </w:rPr>
        <w:t xml:space="preserve"> ролен кабул </w:t>
      </w:r>
      <w:proofErr w:type="gramStart"/>
      <w:r w:rsidRPr="00D849AC">
        <w:rPr>
          <w:color w:val="000000"/>
          <w:lang w:bidi="ta-IN"/>
        </w:rPr>
        <w:t>ит</w:t>
      </w:r>
      <w:proofErr w:type="gramEnd"/>
      <w:r w:rsidRPr="00D849AC">
        <w:rPr>
          <w:color w:val="000000"/>
          <w:lang w:bidi="ta-IN"/>
        </w:rPr>
        <w:t xml:space="preserve">ү, </w:t>
      </w:r>
      <w:proofErr w:type="spellStart"/>
      <w:r w:rsidRPr="00D849AC">
        <w:rPr>
          <w:color w:val="000000"/>
          <w:lang w:bidi="ta-IN"/>
        </w:rPr>
        <w:t>укуга</w:t>
      </w:r>
      <w:proofErr w:type="spellEnd"/>
      <w:r w:rsidRPr="00D849AC">
        <w:rPr>
          <w:color w:val="000000"/>
          <w:lang w:bidi="ta-IN"/>
        </w:rPr>
        <w:t xml:space="preserve"> карата </w:t>
      </w:r>
      <w:proofErr w:type="spellStart"/>
      <w:r w:rsidRPr="00D849AC">
        <w:rPr>
          <w:color w:val="000000"/>
          <w:lang w:bidi="ta-IN"/>
        </w:rPr>
        <w:t>кызыксыну</w:t>
      </w:r>
      <w:proofErr w:type="spellEnd"/>
      <w:r w:rsidRPr="00D849AC">
        <w:rPr>
          <w:color w:val="000000"/>
          <w:lang w:bidi="ta-IN"/>
        </w:rPr>
        <w:t xml:space="preserve"> </w:t>
      </w:r>
      <w:proofErr w:type="spellStart"/>
      <w:r w:rsidRPr="00D849AC">
        <w:rPr>
          <w:color w:val="000000"/>
          <w:lang w:bidi="ta-IN"/>
        </w:rPr>
        <w:t>уяту</w:t>
      </w:r>
      <w:proofErr w:type="spellEnd"/>
      <w:r w:rsidRPr="00D849AC">
        <w:rPr>
          <w:color w:val="000000"/>
          <w:lang w:bidi="ta-IN"/>
        </w:rPr>
        <w:t xml:space="preserve">, укуның шәхсән мәгънәсен аңлауны </w:t>
      </w:r>
      <w:proofErr w:type="spellStart"/>
      <w:r w:rsidRPr="00D849AC">
        <w:rPr>
          <w:color w:val="000000"/>
          <w:lang w:bidi="ta-IN"/>
        </w:rPr>
        <w:t>формалаштыру</w:t>
      </w:r>
      <w:proofErr w:type="spellEnd"/>
      <w:r w:rsidRPr="00D849AC">
        <w:rPr>
          <w:color w:val="000000"/>
          <w:lang w:bidi="ta-IN"/>
        </w:rPr>
        <w:t>;</w:t>
      </w:r>
    </w:p>
    <w:p w:rsidR="00D849AC" w:rsidRPr="00D849AC" w:rsidRDefault="00D849AC" w:rsidP="00D849AC">
      <w:pPr>
        <w:jc w:val="both"/>
        <w:rPr>
          <w:color w:val="000000"/>
          <w:lang w:bidi="ta-IN"/>
        </w:rPr>
      </w:pPr>
      <w:r w:rsidRPr="00D849AC">
        <w:rPr>
          <w:color w:val="000000"/>
          <w:lang w:bidi="ta-IN"/>
        </w:rPr>
        <w:t xml:space="preserve">5) әхлакый </w:t>
      </w:r>
      <w:proofErr w:type="spellStart"/>
      <w:r w:rsidRPr="00D849AC">
        <w:rPr>
          <w:color w:val="000000"/>
          <w:lang w:bidi="ta-IN"/>
        </w:rPr>
        <w:t>нормаларны</w:t>
      </w:r>
      <w:proofErr w:type="spellEnd"/>
      <w:r w:rsidRPr="00D849AC">
        <w:rPr>
          <w:color w:val="000000"/>
          <w:lang w:bidi="ta-IN"/>
        </w:rPr>
        <w:t xml:space="preserve"> </w:t>
      </w:r>
      <w:proofErr w:type="spellStart"/>
      <w:r w:rsidRPr="00D849AC">
        <w:rPr>
          <w:color w:val="000000"/>
          <w:lang w:bidi="ta-IN"/>
        </w:rPr>
        <w:t>кузаллауга</w:t>
      </w:r>
      <w:proofErr w:type="spellEnd"/>
      <w:r w:rsidRPr="00D849AC">
        <w:rPr>
          <w:color w:val="000000"/>
          <w:lang w:bidi="ta-IN"/>
        </w:rPr>
        <w:t xml:space="preserve"> нигезләнеп, укучының үз эшләгән эшләре өчен шәхси җаваплылыгын, мө</w:t>
      </w:r>
      <w:proofErr w:type="gramStart"/>
      <w:r w:rsidRPr="00D849AC">
        <w:rPr>
          <w:color w:val="000000"/>
          <w:lang w:bidi="ta-IN"/>
        </w:rPr>
        <w:t>ст</w:t>
      </w:r>
      <w:proofErr w:type="gramEnd"/>
      <w:r w:rsidRPr="00D849AC">
        <w:rPr>
          <w:color w:val="000000"/>
          <w:lang w:bidi="ta-IN"/>
        </w:rPr>
        <w:t>әкыйльлеген үстерү;</w:t>
      </w:r>
    </w:p>
    <w:p w:rsidR="00D849AC" w:rsidRPr="00D849AC" w:rsidRDefault="00D849AC" w:rsidP="00D849AC">
      <w:pPr>
        <w:jc w:val="both"/>
        <w:rPr>
          <w:color w:val="000000"/>
          <w:lang w:bidi="ta-IN"/>
        </w:rPr>
      </w:pPr>
      <w:r w:rsidRPr="00D849AC">
        <w:rPr>
          <w:color w:val="000000"/>
          <w:lang w:bidi="ta-IN"/>
        </w:rPr>
        <w:t xml:space="preserve">6) эстетик ихтыяҗ һәм </w:t>
      </w:r>
      <w:proofErr w:type="spellStart"/>
      <w:r w:rsidRPr="00D849AC">
        <w:rPr>
          <w:color w:val="000000"/>
          <w:lang w:bidi="ta-IN"/>
        </w:rPr>
        <w:t>хис</w:t>
      </w:r>
      <w:proofErr w:type="spellEnd"/>
      <w:r w:rsidRPr="00D849AC">
        <w:rPr>
          <w:color w:val="000000"/>
          <w:lang w:bidi="ta-IN"/>
        </w:rPr>
        <w:t xml:space="preserve"> </w:t>
      </w:r>
      <w:proofErr w:type="spellStart"/>
      <w:r w:rsidRPr="00D849AC">
        <w:rPr>
          <w:color w:val="000000"/>
          <w:lang w:bidi="ta-IN"/>
        </w:rPr>
        <w:t>формалаштыру</w:t>
      </w:r>
      <w:proofErr w:type="spellEnd"/>
      <w:r w:rsidRPr="00D849AC">
        <w:rPr>
          <w:color w:val="000000"/>
          <w:lang w:bidi="ta-IN"/>
        </w:rPr>
        <w:t>;</w:t>
      </w:r>
    </w:p>
    <w:p w:rsidR="00D849AC" w:rsidRPr="00D849AC" w:rsidRDefault="00D849AC" w:rsidP="00D849AC">
      <w:pPr>
        <w:jc w:val="both"/>
        <w:rPr>
          <w:color w:val="000000"/>
          <w:lang w:bidi="ta-IN"/>
        </w:rPr>
      </w:pPr>
      <w:r w:rsidRPr="00D849AC">
        <w:rPr>
          <w:color w:val="000000"/>
          <w:lang w:bidi="ta-IN"/>
        </w:rPr>
        <w:t xml:space="preserve">7) </w:t>
      </w:r>
      <w:proofErr w:type="spellStart"/>
      <w:r w:rsidRPr="00D849AC">
        <w:rPr>
          <w:color w:val="000000"/>
          <w:lang w:bidi="ta-IN"/>
        </w:rPr>
        <w:t>башкалар</w:t>
      </w:r>
      <w:proofErr w:type="spellEnd"/>
      <w:r w:rsidRPr="00D849AC">
        <w:rPr>
          <w:color w:val="000000"/>
          <w:lang w:bidi="ta-IN"/>
        </w:rPr>
        <w:t xml:space="preserve"> </w:t>
      </w:r>
      <w:proofErr w:type="spellStart"/>
      <w:proofErr w:type="gramStart"/>
      <w:r w:rsidRPr="00D849AC">
        <w:rPr>
          <w:color w:val="000000"/>
          <w:lang w:bidi="ta-IN"/>
        </w:rPr>
        <w:t>хисен</w:t>
      </w:r>
      <w:proofErr w:type="spellEnd"/>
      <w:proofErr w:type="gramEnd"/>
      <w:r w:rsidRPr="00D849AC">
        <w:rPr>
          <w:color w:val="000000"/>
          <w:lang w:bidi="ta-IN"/>
        </w:rPr>
        <w:t xml:space="preserve"> аңлау, </w:t>
      </w:r>
      <w:proofErr w:type="spellStart"/>
      <w:r w:rsidRPr="00D849AC">
        <w:rPr>
          <w:color w:val="000000"/>
          <w:lang w:bidi="ta-IN"/>
        </w:rPr>
        <w:t>кайгырта</w:t>
      </w:r>
      <w:proofErr w:type="spellEnd"/>
      <w:r w:rsidRPr="00D849AC">
        <w:rPr>
          <w:color w:val="000000"/>
          <w:lang w:bidi="ta-IN"/>
        </w:rPr>
        <w:t xml:space="preserve"> белү, шәфкатьлелек, мәрхәмәтлелек, әхлакый хисләрен үстерү;</w:t>
      </w:r>
    </w:p>
    <w:p w:rsidR="00D849AC" w:rsidRPr="00D849AC" w:rsidRDefault="00D849AC" w:rsidP="00D849AC">
      <w:pPr>
        <w:jc w:val="both"/>
        <w:rPr>
          <w:color w:val="000000"/>
          <w:lang w:bidi="ta-IN"/>
        </w:rPr>
      </w:pPr>
      <w:r w:rsidRPr="00D849AC">
        <w:rPr>
          <w:color w:val="000000"/>
          <w:lang w:bidi="ta-IN"/>
        </w:rPr>
        <w:t xml:space="preserve">8) балаларның </w:t>
      </w:r>
      <w:proofErr w:type="spellStart"/>
      <w:r w:rsidRPr="00D849AC">
        <w:rPr>
          <w:color w:val="000000"/>
          <w:lang w:bidi="ta-IN"/>
        </w:rPr>
        <w:t>дуслары</w:t>
      </w:r>
      <w:proofErr w:type="spellEnd"/>
      <w:r w:rsidRPr="00D849AC">
        <w:rPr>
          <w:color w:val="000000"/>
          <w:lang w:bidi="ta-IN"/>
        </w:rPr>
        <w:t xml:space="preserve">, </w:t>
      </w:r>
      <w:proofErr w:type="spellStart"/>
      <w:r w:rsidRPr="00D849AC">
        <w:rPr>
          <w:color w:val="000000"/>
          <w:lang w:bidi="ta-IN"/>
        </w:rPr>
        <w:t>олылар</w:t>
      </w:r>
      <w:proofErr w:type="spellEnd"/>
      <w:r w:rsidRPr="00D849AC">
        <w:rPr>
          <w:color w:val="000000"/>
          <w:lang w:bidi="ta-IN"/>
        </w:rPr>
        <w:t xml:space="preserve"> белән хезмә</w:t>
      </w:r>
      <w:proofErr w:type="gramStart"/>
      <w:r w:rsidRPr="00D849AC">
        <w:rPr>
          <w:color w:val="000000"/>
          <w:lang w:bidi="ta-IN"/>
        </w:rPr>
        <w:t>тт</w:t>
      </w:r>
      <w:proofErr w:type="gramEnd"/>
      <w:r w:rsidRPr="00D849AC">
        <w:rPr>
          <w:color w:val="000000"/>
          <w:lang w:bidi="ta-IN"/>
        </w:rPr>
        <w:t xml:space="preserve">әшлек итү күнекмәләрен </w:t>
      </w:r>
      <w:proofErr w:type="spellStart"/>
      <w:r w:rsidRPr="00D849AC">
        <w:rPr>
          <w:color w:val="000000"/>
          <w:lang w:bidi="ta-IN"/>
        </w:rPr>
        <w:t>формалаштыру</w:t>
      </w:r>
      <w:proofErr w:type="spellEnd"/>
      <w:r w:rsidRPr="00D849AC">
        <w:rPr>
          <w:color w:val="000000"/>
          <w:lang w:bidi="ta-IN"/>
        </w:rPr>
        <w:t xml:space="preserve">, </w:t>
      </w:r>
      <w:proofErr w:type="spellStart"/>
      <w:r w:rsidRPr="00D849AC">
        <w:rPr>
          <w:color w:val="000000"/>
          <w:lang w:bidi="ta-IN"/>
        </w:rPr>
        <w:t>конфликтлы</w:t>
      </w:r>
      <w:proofErr w:type="spellEnd"/>
      <w:r w:rsidRPr="00D849AC">
        <w:rPr>
          <w:color w:val="000000"/>
          <w:lang w:bidi="ta-IN"/>
        </w:rPr>
        <w:t xml:space="preserve"> ситуацияләрне </w:t>
      </w:r>
      <w:proofErr w:type="spellStart"/>
      <w:r w:rsidRPr="00D849AC">
        <w:rPr>
          <w:color w:val="000000"/>
          <w:lang w:bidi="ta-IN"/>
        </w:rPr>
        <w:t>булдырмау</w:t>
      </w:r>
      <w:proofErr w:type="spellEnd"/>
      <w:r w:rsidRPr="00D849AC">
        <w:rPr>
          <w:color w:val="000000"/>
          <w:lang w:bidi="ta-IN"/>
        </w:rPr>
        <w:t xml:space="preserve"> һәм </w:t>
      </w:r>
      <w:proofErr w:type="spellStart"/>
      <w:r w:rsidRPr="00D849AC">
        <w:rPr>
          <w:color w:val="000000"/>
          <w:lang w:bidi="ta-IN"/>
        </w:rPr>
        <w:t>алардан</w:t>
      </w:r>
      <w:proofErr w:type="spellEnd"/>
      <w:r w:rsidRPr="00D849AC">
        <w:rPr>
          <w:color w:val="000000"/>
          <w:lang w:bidi="ta-IN"/>
        </w:rPr>
        <w:t xml:space="preserve"> </w:t>
      </w:r>
      <w:proofErr w:type="spellStart"/>
      <w:r w:rsidRPr="00D849AC">
        <w:rPr>
          <w:color w:val="000000"/>
          <w:lang w:bidi="ta-IN"/>
        </w:rPr>
        <w:t>чыгу</w:t>
      </w:r>
      <w:proofErr w:type="spellEnd"/>
      <w:r w:rsidRPr="00D849AC">
        <w:rPr>
          <w:color w:val="000000"/>
          <w:lang w:bidi="ta-IN"/>
        </w:rPr>
        <w:t xml:space="preserve"> </w:t>
      </w:r>
      <w:proofErr w:type="spellStart"/>
      <w:r w:rsidRPr="00D849AC">
        <w:rPr>
          <w:color w:val="000000"/>
          <w:lang w:bidi="ta-IN"/>
        </w:rPr>
        <w:t>юлларын</w:t>
      </w:r>
      <w:proofErr w:type="spellEnd"/>
      <w:r w:rsidRPr="00D849AC">
        <w:rPr>
          <w:color w:val="000000"/>
          <w:lang w:bidi="ta-IN"/>
        </w:rPr>
        <w:t xml:space="preserve"> </w:t>
      </w:r>
      <w:proofErr w:type="spellStart"/>
      <w:r w:rsidRPr="00D849AC">
        <w:rPr>
          <w:color w:val="000000"/>
          <w:lang w:bidi="ta-IN"/>
        </w:rPr>
        <w:t>таба</w:t>
      </w:r>
      <w:proofErr w:type="spellEnd"/>
      <w:r w:rsidRPr="00D849AC">
        <w:rPr>
          <w:color w:val="000000"/>
          <w:lang w:bidi="ta-IN"/>
        </w:rPr>
        <w:t xml:space="preserve"> белүләрен үстерү;</w:t>
      </w:r>
    </w:p>
    <w:p w:rsidR="00D849AC" w:rsidRPr="00D849AC" w:rsidRDefault="00D849AC" w:rsidP="00D849AC">
      <w:pPr>
        <w:jc w:val="both"/>
        <w:rPr>
          <w:color w:val="000000"/>
          <w:lang w:bidi="ta-IN"/>
        </w:rPr>
      </w:pPr>
      <w:r w:rsidRPr="00D849AC">
        <w:rPr>
          <w:color w:val="000000"/>
          <w:lang w:bidi="ta-IN"/>
        </w:rPr>
        <w:t xml:space="preserve">9) </w:t>
      </w:r>
      <w:proofErr w:type="spellStart"/>
      <w:r w:rsidRPr="00D849AC">
        <w:rPr>
          <w:color w:val="000000"/>
          <w:lang w:bidi="ta-IN"/>
        </w:rPr>
        <w:t>куркынычсыз</w:t>
      </w:r>
      <w:proofErr w:type="spellEnd"/>
      <w:r w:rsidRPr="00D849AC">
        <w:rPr>
          <w:color w:val="000000"/>
          <w:lang w:bidi="ta-IN"/>
        </w:rPr>
        <w:t xml:space="preserve"> һәм сәламәт яшәү </w:t>
      </w:r>
      <w:proofErr w:type="gramStart"/>
      <w:r w:rsidRPr="00D849AC">
        <w:rPr>
          <w:color w:val="000000"/>
          <w:lang w:bidi="ta-IN"/>
        </w:rPr>
        <w:t>р</w:t>
      </w:r>
      <w:proofErr w:type="gramEnd"/>
      <w:r w:rsidRPr="00D849AC">
        <w:rPr>
          <w:color w:val="000000"/>
          <w:lang w:bidi="ta-IN"/>
        </w:rPr>
        <w:t xml:space="preserve">әвеше </w:t>
      </w:r>
      <w:proofErr w:type="spellStart"/>
      <w:r w:rsidRPr="00D849AC">
        <w:rPr>
          <w:color w:val="000000"/>
          <w:lang w:bidi="ta-IN"/>
        </w:rPr>
        <w:t>формалаштыру</w:t>
      </w:r>
      <w:proofErr w:type="spellEnd"/>
      <w:r w:rsidRPr="00D849AC">
        <w:rPr>
          <w:color w:val="000000"/>
          <w:lang w:bidi="ta-IN"/>
        </w:rPr>
        <w:t xml:space="preserve">, төрле </w:t>
      </w:r>
      <w:proofErr w:type="spellStart"/>
      <w:r w:rsidRPr="00D849AC">
        <w:rPr>
          <w:color w:val="000000"/>
          <w:lang w:bidi="ta-IN"/>
        </w:rPr>
        <w:t>тормыш</w:t>
      </w:r>
      <w:proofErr w:type="spellEnd"/>
      <w:r w:rsidRPr="00D849AC">
        <w:rPr>
          <w:color w:val="000000"/>
          <w:lang w:bidi="ta-IN"/>
        </w:rPr>
        <w:t xml:space="preserve"> ситуацияләренә һәм әдәби әсәрләрдәге геройларның гамәлләренә </w:t>
      </w:r>
      <w:proofErr w:type="spellStart"/>
      <w:r w:rsidRPr="00D849AC">
        <w:rPr>
          <w:color w:val="000000"/>
          <w:lang w:bidi="ta-IN"/>
        </w:rPr>
        <w:t>кешелек</w:t>
      </w:r>
      <w:proofErr w:type="spellEnd"/>
      <w:r w:rsidRPr="00D849AC">
        <w:rPr>
          <w:color w:val="000000"/>
          <w:lang w:bidi="ta-IN"/>
        </w:rPr>
        <w:t xml:space="preserve"> </w:t>
      </w:r>
      <w:proofErr w:type="spellStart"/>
      <w:r w:rsidRPr="00D849AC">
        <w:rPr>
          <w:color w:val="000000"/>
          <w:lang w:bidi="ta-IN"/>
        </w:rPr>
        <w:t>нормаларыннан</w:t>
      </w:r>
      <w:proofErr w:type="spellEnd"/>
      <w:r w:rsidRPr="00D849AC">
        <w:rPr>
          <w:color w:val="000000"/>
          <w:lang w:bidi="ta-IN"/>
        </w:rPr>
        <w:t xml:space="preserve"> </w:t>
      </w:r>
      <w:proofErr w:type="spellStart"/>
      <w:r w:rsidRPr="00D849AC">
        <w:rPr>
          <w:color w:val="000000"/>
          <w:lang w:bidi="ta-IN"/>
        </w:rPr>
        <w:t>чыгып</w:t>
      </w:r>
      <w:proofErr w:type="spellEnd"/>
      <w:r w:rsidRPr="00D849AC">
        <w:rPr>
          <w:color w:val="000000"/>
          <w:lang w:bidi="ta-IN"/>
        </w:rPr>
        <w:t xml:space="preserve"> бәя бирү;</w:t>
      </w:r>
    </w:p>
    <w:p w:rsidR="00D849AC" w:rsidRPr="00D849AC" w:rsidRDefault="00D849AC" w:rsidP="00D849AC">
      <w:pPr>
        <w:jc w:val="both"/>
        <w:rPr>
          <w:color w:val="000000"/>
          <w:lang w:val="tt-RU" w:bidi="ta-IN"/>
        </w:rPr>
      </w:pPr>
      <w:r w:rsidRPr="00D849AC">
        <w:rPr>
          <w:color w:val="000000"/>
          <w:lang w:bidi="ta-IN"/>
        </w:rPr>
        <w:t xml:space="preserve">10) иҗади хезмәткә, эшнең нәтиҗәсенә мотивация </w:t>
      </w:r>
      <w:proofErr w:type="spellStart"/>
      <w:r w:rsidRPr="00D849AC">
        <w:rPr>
          <w:color w:val="000000"/>
          <w:lang w:bidi="ta-IN"/>
        </w:rPr>
        <w:t>булдыру</w:t>
      </w:r>
      <w:proofErr w:type="spellEnd"/>
      <w:r w:rsidRPr="00D849AC">
        <w:rPr>
          <w:color w:val="000000"/>
          <w:lang w:bidi="ta-IN"/>
        </w:rPr>
        <w:t xml:space="preserve">, </w:t>
      </w:r>
      <w:proofErr w:type="spellStart"/>
      <w:r w:rsidRPr="00D849AC">
        <w:rPr>
          <w:color w:val="000000"/>
          <w:lang w:bidi="ta-IN"/>
        </w:rPr>
        <w:t>материаль</w:t>
      </w:r>
      <w:proofErr w:type="spellEnd"/>
      <w:r w:rsidRPr="00D849AC">
        <w:rPr>
          <w:color w:val="000000"/>
          <w:lang w:bidi="ta-IN"/>
        </w:rPr>
        <w:t xml:space="preserve"> һәм </w:t>
      </w:r>
      <w:proofErr w:type="spellStart"/>
      <w:r w:rsidRPr="00D849AC">
        <w:rPr>
          <w:color w:val="000000"/>
          <w:lang w:bidi="ta-IN"/>
        </w:rPr>
        <w:t>рухи</w:t>
      </w:r>
      <w:proofErr w:type="spellEnd"/>
      <w:r w:rsidRPr="00D849AC">
        <w:rPr>
          <w:color w:val="000000"/>
          <w:lang w:bidi="ta-IN"/>
        </w:rPr>
        <w:t xml:space="preserve"> </w:t>
      </w:r>
      <w:proofErr w:type="spellStart"/>
      <w:r w:rsidRPr="00D849AC">
        <w:rPr>
          <w:color w:val="000000"/>
          <w:lang w:bidi="ta-IN"/>
        </w:rPr>
        <w:t>байлыкларга</w:t>
      </w:r>
      <w:proofErr w:type="spellEnd"/>
      <w:r w:rsidRPr="00D849AC">
        <w:rPr>
          <w:color w:val="000000"/>
          <w:lang w:bidi="ta-IN"/>
        </w:rPr>
        <w:t xml:space="preserve"> сак </w:t>
      </w:r>
      <w:proofErr w:type="spellStart"/>
      <w:r w:rsidRPr="00D849AC">
        <w:rPr>
          <w:color w:val="000000"/>
          <w:lang w:bidi="ta-IN"/>
        </w:rPr>
        <w:t>караш</w:t>
      </w:r>
      <w:proofErr w:type="spellEnd"/>
      <w:r w:rsidRPr="00D849AC">
        <w:rPr>
          <w:color w:val="000000"/>
          <w:lang w:bidi="ta-IN"/>
        </w:rPr>
        <w:t xml:space="preserve"> </w:t>
      </w:r>
      <w:proofErr w:type="spellStart"/>
      <w:r w:rsidRPr="00D849AC">
        <w:rPr>
          <w:color w:val="000000"/>
          <w:lang w:bidi="ta-IN"/>
        </w:rPr>
        <w:t>формалаштыру</w:t>
      </w:r>
      <w:proofErr w:type="spellEnd"/>
      <w:r w:rsidRPr="00D849AC">
        <w:rPr>
          <w:color w:val="000000"/>
          <w:lang w:bidi="ta-IN"/>
        </w:rPr>
        <w:t>.</w:t>
      </w:r>
    </w:p>
    <w:p w:rsidR="00D849AC" w:rsidRPr="00D849AC" w:rsidRDefault="00D849AC" w:rsidP="00D849AC">
      <w:pPr>
        <w:jc w:val="both"/>
        <w:rPr>
          <w:b/>
          <w:color w:val="000000"/>
          <w:lang w:val="tt-RU" w:bidi="ta-IN"/>
        </w:rPr>
      </w:pPr>
      <w:r w:rsidRPr="00D849AC">
        <w:rPr>
          <w:b/>
          <w:color w:val="000000"/>
          <w:lang w:val="tt-RU" w:bidi="ta-IN"/>
        </w:rPr>
        <w:t>Метапредмет нәтиҗәләр:</w:t>
      </w:r>
    </w:p>
    <w:p w:rsidR="00D849AC" w:rsidRPr="00D849AC" w:rsidRDefault="00D849AC" w:rsidP="00D849AC">
      <w:pPr>
        <w:autoSpaceDE w:val="0"/>
        <w:autoSpaceDN w:val="0"/>
        <w:adjustRightInd w:val="0"/>
        <w:ind w:right="-650"/>
        <w:jc w:val="both"/>
        <w:rPr>
          <w:kern w:val="2"/>
          <w:lang w:val="tt-RU" w:bidi="ta-IN"/>
        </w:rPr>
      </w:pPr>
      <w:r w:rsidRPr="00D849AC">
        <w:rPr>
          <w:kern w:val="2"/>
          <w:lang w:val="tt-RU" w:bidi="ta-IN"/>
        </w:rPr>
        <w:t xml:space="preserve">1) гомуми уку күнекмәләрен һәм үз эшчәнлегеңне оештыра алу сәләтен формалаштыру; </w:t>
      </w:r>
    </w:p>
    <w:p w:rsidR="00D849AC" w:rsidRPr="00D849AC" w:rsidRDefault="00D849AC" w:rsidP="00D849AC">
      <w:pPr>
        <w:autoSpaceDE w:val="0"/>
        <w:autoSpaceDN w:val="0"/>
        <w:adjustRightInd w:val="0"/>
        <w:ind w:right="-650"/>
        <w:jc w:val="both"/>
        <w:rPr>
          <w:lang w:val="tt-RU" w:bidi="ta-IN"/>
        </w:rPr>
      </w:pPr>
      <w:r w:rsidRPr="00D849AC">
        <w:rPr>
          <w:kern w:val="2"/>
          <w:lang w:val="tt-RU" w:bidi="ta-IN"/>
        </w:rPr>
        <w:t xml:space="preserve">2) үз эшчәнлегеңне планлаштыру, аны контрольдә тоту һәм бәяли белү күнекмәләре булдыру; </w:t>
      </w:r>
    </w:p>
    <w:p w:rsidR="00D849AC" w:rsidRPr="00D849AC" w:rsidRDefault="00D849AC" w:rsidP="00D849AC">
      <w:pPr>
        <w:autoSpaceDE w:val="0"/>
        <w:autoSpaceDN w:val="0"/>
        <w:adjustRightInd w:val="0"/>
        <w:ind w:right="-650"/>
        <w:jc w:val="both"/>
        <w:rPr>
          <w:lang w:val="tt-RU" w:bidi="ta-IN"/>
        </w:rPr>
      </w:pPr>
      <w:r w:rsidRPr="00D849AC">
        <w:rPr>
          <w:lang w:val="tt-RU" w:bidi="ta-IN"/>
        </w:rPr>
        <w:t>3) укылган яки тыңланган мәгълүматның эчтәлегенә бәя бирә белү;</w:t>
      </w:r>
    </w:p>
    <w:p w:rsidR="00D849AC" w:rsidRPr="00D849AC" w:rsidRDefault="00D849AC" w:rsidP="00D849AC">
      <w:pPr>
        <w:tabs>
          <w:tab w:val="left" w:pos="900"/>
        </w:tabs>
        <w:autoSpaceDE w:val="0"/>
        <w:autoSpaceDN w:val="0"/>
        <w:adjustRightInd w:val="0"/>
        <w:ind w:right="-650"/>
        <w:jc w:val="both"/>
        <w:rPr>
          <w:lang w:val="tt-RU" w:bidi="ta-IN"/>
        </w:rPr>
      </w:pPr>
      <w:r w:rsidRPr="00D849AC">
        <w:rPr>
          <w:kern w:val="2"/>
          <w:lang w:val="tt-RU" w:bidi="ta-IN"/>
        </w:rPr>
        <w:t>4) өстәмә мәгълүмат алу өчен, белешмә чыганаклардан мөстәкыйль файдалана алу;</w:t>
      </w:r>
    </w:p>
    <w:p w:rsidR="00D849AC" w:rsidRPr="00D849AC" w:rsidRDefault="00D849AC" w:rsidP="00D849AC">
      <w:pPr>
        <w:rPr>
          <w:lang w:bidi="ta-IN"/>
        </w:rPr>
      </w:pPr>
      <w:r w:rsidRPr="00D849AC">
        <w:rPr>
          <w:lang w:val="tt-RU" w:bidi="ta-IN"/>
        </w:rPr>
        <w:t>5) мөстәкыйль рәвештә белем ала белү</w:t>
      </w:r>
      <w:r w:rsidRPr="00D849AC">
        <w:rPr>
          <w:lang w:bidi="ta-IN"/>
        </w:rPr>
        <w:t xml:space="preserve">. </w:t>
      </w:r>
    </w:p>
    <w:p w:rsidR="00D849AC" w:rsidRPr="00D849AC" w:rsidRDefault="00D849AC" w:rsidP="00D849AC">
      <w:pPr>
        <w:rPr>
          <w:lang w:val="tt-RU" w:bidi="ta-IN"/>
        </w:rPr>
      </w:pPr>
      <w:r w:rsidRPr="00D849AC">
        <w:rPr>
          <w:b/>
          <w:bCs/>
          <w:lang w:val="tt-RU" w:bidi="ta-IN"/>
        </w:rPr>
        <w:t>Предмет нәтиҗәләре</w:t>
      </w:r>
      <w:r w:rsidRPr="00D849AC">
        <w:rPr>
          <w:lang w:val="tt-RU" w:bidi="ta-IN"/>
        </w:rPr>
        <w:t>:</w:t>
      </w:r>
    </w:p>
    <w:p w:rsidR="00D849AC" w:rsidRPr="00D849AC" w:rsidRDefault="00D849AC" w:rsidP="00D849AC">
      <w:pPr>
        <w:tabs>
          <w:tab w:val="left" w:pos="1080"/>
        </w:tabs>
        <w:autoSpaceDE w:val="0"/>
        <w:autoSpaceDN w:val="0"/>
        <w:adjustRightInd w:val="0"/>
        <w:ind w:right="-650"/>
        <w:jc w:val="both"/>
        <w:rPr>
          <w:kern w:val="2"/>
          <w:lang w:val="tt-RU" w:bidi="ta-IN"/>
        </w:rPr>
      </w:pPr>
      <w:r w:rsidRPr="00D849AC">
        <w:rPr>
          <w:kern w:val="2"/>
          <w:lang w:val="tt-RU" w:bidi="ta-IN"/>
        </w:rPr>
        <w:t>1) татар телендә сөйләшүчеләр белән телдән яки язмача аралашу күнекмәләренә ия булу;</w:t>
      </w:r>
    </w:p>
    <w:p w:rsidR="00D849AC" w:rsidRPr="00D849AC" w:rsidRDefault="00D849AC" w:rsidP="00D849AC">
      <w:pPr>
        <w:tabs>
          <w:tab w:val="left" w:pos="720"/>
        </w:tabs>
        <w:autoSpaceDE w:val="0"/>
        <w:autoSpaceDN w:val="0"/>
        <w:adjustRightInd w:val="0"/>
        <w:ind w:right="-650"/>
        <w:jc w:val="both"/>
        <w:rPr>
          <w:kern w:val="2"/>
          <w:lang w:val="tt-RU" w:bidi="ta-IN"/>
        </w:rPr>
      </w:pPr>
      <w:r w:rsidRPr="00D849AC">
        <w:rPr>
          <w:noProof/>
          <w:color w:val="000000"/>
          <w:spacing w:val="-3"/>
          <w:lang w:val="tt-RU" w:bidi="ta-IN"/>
        </w:rPr>
        <w:t>2) т</w:t>
      </w:r>
      <w:r w:rsidRPr="00D849AC">
        <w:rPr>
          <w:kern w:val="2"/>
          <w:lang w:val="tt-RU" w:bidi="ta-IN"/>
        </w:rPr>
        <w:t>елдән яки язма сөйләм күнекмәләренә ия булу өчен кирәкле беренчел лингвистик белемнәрне үзләштерү;</w:t>
      </w:r>
    </w:p>
    <w:p w:rsidR="00D849AC" w:rsidRPr="00D849AC" w:rsidRDefault="00D849AC" w:rsidP="00D849AC">
      <w:pPr>
        <w:jc w:val="both"/>
        <w:rPr>
          <w:color w:val="000000"/>
          <w:lang w:val="tt-RU" w:bidi="ta-IN"/>
        </w:rPr>
      </w:pPr>
      <w:r w:rsidRPr="00D849AC">
        <w:rPr>
          <w:color w:val="000000"/>
          <w:kern w:val="2"/>
          <w:lang w:val="tt-RU" w:bidi="ta-IN"/>
        </w:rPr>
        <w:t>3) татар балалар әдәбияты һәм халык авыз иҗаты үрнәкләре белән танышу.</w:t>
      </w:r>
    </w:p>
    <w:p w:rsidR="00D849AC" w:rsidRPr="00D849AC" w:rsidRDefault="00D849AC" w:rsidP="00D849AC">
      <w:pPr>
        <w:tabs>
          <w:tab w:val="left" w:pos="142"/>
        </w:tabs>
        <w:spacing w:line="276" w:lineRule="auto"/>
        <w:rPr>
          <w:b/>
          <w:lang w:val="tt-RU" w:bidi="ta-IN"/>
        </w:rPr>
      </w:pPr>
      <w:r w:rsidRPr="00D849AC">
        <w:rPr>
          <w:b/>
          <w:lang w:val="tt-RU" w:bidi="ta-IN"/>
        </w:rPr>
        <w:t>Укучы   өйрәнәчәк:</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- 2-3 татар классигының исемен;</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- 2-3 хәзерге заман язучысы яки шагыйренең исемен, алар язган әсәрләрне һәм әсәрләрнең эчтәлеген;</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Баланың үзенә иң ошаган авторның берничә әсәрен.</w:t>
      </w:r>
    </w:p>
    <w:p w:rsidR="00D849AC" w:rsidRPr="00D849AC" w:rsidRDefault="00D849AC" w:rsidP="00D849AC">
      <w:pPr>
        <w:spacing w:after="200" w:line="276" w:lineRule="auto"/>
        <w:contextualSpacing/>
        <w:rPr>
          <w:rFonts w:eastAsia="Calibri"/>
          <w:b/>
          <w:lang w:val="tt-RU" w:eastAsia="en-US"/>
        </w:rPr>
      </w:pPr>
      <w:r w:rsidRPr="00D849AC">
        <w:rPr>
          <w:rFonts w:eastAsia="Calibri"/>
          <w:b/>
          <w:lang w:val="tt-RU" w:eastAsia="en-US"/>
        </w:rPr>
        <w:t>Укучы өйрәнергә мөмкинлек ала:</w:t>
      </w:r>
    </w:p>
    <w:p w:rsidR="00D849AC" w:rsidRPr="00D849AC" w:rsidRDefault="00D849AC" w:rsidP="00D849AC">
      <w:pPr>
        <w:spacing w:after="200" w:line="276" w:lineRule="auto"/>
        <w:contextualSpacing/>
        <w:rPr>
          <w:rFonts w:eastAsia="Calibri"/>
          <w:lang w:val="tt-RU" w:eastAsia="en-US"/>
        </w:rPr>
      </w:pPr>
      <w:r w:rsidRPr="00D849AC">
        <w:rPr>
          <w:rFonts w:eastAsia="Calibri"/>
          <w:lang w:val="tt-RU" w:eastAsia="en-US"/>
        </w:rPr>
        <w:t xml:space="preserve">               - Әсәрдәге сүзләрне дөрес әйтеп, кычкырып һәм эчтән укый белү.</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Шигырьләрне сәнгатьле итеп уку.</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Әсәрнең мәгънәви кисәкләре арасындагы бәйләнешләрне ачыклау, төп фикерне билгеләү һәм аны үз сүзләрең белән өйтеп бирә белү.</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Төрле авторларның 6-8 шигырен яттан сөйләү.</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Кыска күләмле әсәрләрнең эчтәлеген сөйләү.</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Тылсымлы һәм хайваннар турындагы әкиятләрне аера белү.</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Әсәрдәге төп геройга үз мөнәсәбәтеңне белдерү.</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lastRenderedPageBreak/>
        <w:t>- Укылган әсәрдән чагыштыру, җанландыру, контраст кебек алымнарны таба белү.</w:t>
      </w:r>
    </w:p>
    <w:p w:rsidR="00D849AC" w:rsidRPr="00D849AC" w:rsidRDefault="00D849AC" w:rsidP="00D849AC">
      <w:pPr>
        <w:spacing w:after="200" w:line="276" w:lineRule="auto"/>
        <w:ind w:left="720"/>
        <w:contextualSpacing/>
        <w:rPr>
          <w:rFonts w:eastAsia="Calibri"/>
          <w:lang w:eastAsia="en-US"/>
        </w:rPr>
      </w:pPr>
      <w:r w:rsidRPr="00D849AC">
        <w:rPr>
          <w:rFonts w:eastAsia="Calibri"/>
          <w:lang w:val="tt-RU" w:eastAsia="en-US"/>
        </w:rPr>
        <w:t>- Сүзлекләрдән файдалану.</w:t>
      </w:r>
    </w:p>
    <w:p w:rsidR="00D849AC" w:rsidRPr="00D849AC" w:rsidRDefault="00D849AC" w:rsidP="00D849AC">
      <w:pPr>
        <w:spacing w:after="200" w:line="276" w:lineRule="auto"/>
        <w:ind w:left="720"/>
        <w:contextualSpacing/>
        <w:rPr>
          <w:rFonts w:eastAsia="Calibri"/>
          <w:lang w:eastAsia="en-US"/>
        </w:rPr>
      </w:pPr>
    </w:p>
    <w:p w:rsidR="00D849AC" w:rsidRPr="00D849AC" w:rsidRDefault="00D849AC" w:rsidP="00D849AC">
      <w:pPr>
        <w:spacing w:after="200" w:line="276" w:lineRule="auto"/>
        <w:ind w:left="720"/>
        <w:contextualSpacing/>
        <w:jc w:val="center"/>
        <w:rPr>
          <w:rFonts w:eastAsia="Calibri"/>
          <w:b/>
          <w:lang w:eastAsia="en-US"/>
        </w:rPr>
      </w:pPr>
      <w:r w:rsidRPr="00D849AC">
        <w:rPr>
          <w:rFonts w:eastAsia="Calibri"/>
          <w:b/>
          <w:lang w:eastAsia="en-US"/>
        </w:rPr>
        <w:t>Содержание программы</w:t>
      </w:r>
    </w:p>
    <w:p w:rsidR="00D849AC" w:rsidRPr="00D849AC" w:rsidRDefault="00D849AC" w:rsidP="00D849AC">
      <w:pPr>
        <w:spacing w:after="200" w:line="276" w:lineRule="auto"/>
        <w:ind w:left="720"/>
        <w:contextualSpacing/>
        <w:rPr>
          <w:rFonts w:eastAsia="Calibri"/>
          <w:lang w:eastAsia="en-US"/>
        </w:rPr>
      </w:pPr>
    </w:p>
    <w:p w:rsidR="00D849AC" w:rsidRPr="00D849AC" w:rsidRDefault="00D849AC" w:rsidP="00D849AC">
      <w:pPr>
        <w:widowControl w:val="0"/>
        <w:ind w:firstLine="709"/>
        <w:jc w:val="both"/>
      </w:pPr>
      <w:r w:rsidRPr="00D849AC">
        <w:t xml:space="preserve">Программа для 2-го класса предусматривает дальнейшее накопление читательского опыта и совершенствование техники чтения на основе осознанной работы с текстом. Младшие школьники, т.е. носители языка, смогут обнаружить использование в авторской детской поэзии жанровых особенностей фольклора: сюжетно-композиционных особенностей кумулятивной сказки, считалки, скороговорки, </w:t>
      </w:r>
      <w:proofErr w:type="spellStart"/>
      <w:r w:rsidRPr="00D849AC">
        <w:t>заклички</w:t>
      </w:r>
      <w:proofErr w:type="spellEnd"/>
      <w:r w:rsidRPr="00D849AC">
        <w:t xml:space="preserve">, колыбельной песенки. </w:t>
      </w:r>
    </w:p>
    <w:p w:rsidR="00D849AC" w:rsidRPr="00D849AC" w:rsidRDefault="00D849AC" w:rsidP="00D849AC">
      <w:pPr>
        <w:widowControl w:val="0"/>
        <w:ind w:firstLine="709"/>
        <w:jc w:val="both"/>
      </w:pPr>
      <w:r w:rsidRPr="00D849AC">
        <w:t xml:space="preserve">Во 2-ом классе программа предусматривает формирование начальных представлений о жанре народной сказки о животных и самое первое знакомство с народной волшебной сказкой. Продолжающееся знакомство с авторской литературой не ограничивается авторской поэзией – школьники знакомятся с жанром рассказа, который представлен в лице таких писателей, как Ф. </w:t>
      </w:r>
      <w:proofErr w:type="spellStart"/>
      <w:r w:rsidRPr="00D849AC">
        <w:t>Садриев</w:t>
      </w:r>
      <w:proofErr w:type="spellEnd"/>
      <w:r w:rsidRPr="00D849AC">
        <w:t xml:space="preserve">, Р. Хафизова, Р. Валиева, Г. Хасанов, А. </w:t>
      </w:r>
      <w:proofErr w:type="spellStart"/>
      <w:r w:rsidRPr="00D849AC">
        <w:t>Еники</w:t>
      </w:r>
      <w:proofErr w:type="spellEnd"/>
      <w:r w:rsidRPr="00D849AC">
        <w:t xml:space="preserve">, Р. </w:t>
      </w:r>
      <w:proofErr w:type="spellStart"/>
      <w:r w:rsidRPr="00D849AC">
        <w:t>Мингалим</w:t>
      </w:r>
      <w:proofErr w:type="spellEnd"/>
      <w:r w:rsidRPr="00D849AC">
        <w:t xml:space="preserve">, Ф. Сафин, И. </w:t>
      </w:r>
      <w:proofErr w:type="spellStart"/>
      <w:r w:rsidRPr="00D849AC">
        <w:t>Туктар</w:t>
      </w:r>
      <w:proofErr w:type="spellEnd"/>
      <w:r w:rsidRPr="00D849AC">
        <w:t xml:space="preserve">.  </w:t>
      </w:r>
    </w:p>
    <w:p w:rsidR="00D849AC" w:rsidRPr="00D849AC" w:rsidRDefault="00D849AC" w:rsidP="00D849AC">
      <w:pPr>
        <w:widowControl w:val="0"/>
        <w:ind w:firstLine="709"/>
        <w:jc w:val="both"/>
      </w:pPr>
      <w:r w:rsidRPr="00D849AC">
        <w:t xml:space="preserve">Расширяются представления учащихся о средствах художественной выразительности прозы и поэзии: учащиеся анализируют смысл названия произведения, имена героев, оценивают поступки героев, портреты, речь; знакомятся с художественными функциями сравнения, олицетворения, гиперболы, ритма.  </w:t>
      </w:r>
    </w:p>
    <w:p w:rsidR="00D849AC" w:rsidRPr="00D849AC" w:rsidRDefault="00D849AC" w:rsidP="00D849AC">
      <w:pPr>
        <w:widowControl w:val="0"/>
        <w:ind w:firstLine="709"/>
        <w:jc w:val="both"/>
      </w:pPr>
      <w:r w:rsidRPr="00D849AC">
        <w:t xml:space="preserve">Характерной чертой программы во всех классах является диалоговый стиль представления материала, учитывающий психолого-педагогические особенности данного возраста, активное вовлечение их в образовательный процесс. Диалог со школьниками поддерживается вопросами, которые органично вплетены в текст. Они не разделяют содержание, а стимулируют познавательный интерес и имитируют элементы проблемной беседы. Таким образом, во время урока планируется обмен репликами, в репликах имеет место «элемент </w:t>
      </w:r>
      <w:proofErr w:type="spellStart"/>
      <w:r w:rsidRPr="00D849AC">
        <w:t>заданности</w:t>
      </w:r>
      <w:proofErr w:type="spellEnd"/>
      <w:r w:rsidRPr="00D849AC">
        <w:t xml:space="preserve">», ответы ожидаемы, разный уровень мышления детей позволяет обыграть урок, учащиеся предлагают гипотезы и вовлекаются в процесс анализа, обобщения и обучения. В классе создается ситуация живого общения и доверительная обстановка, взаимопонимание ученика и учителя, чтобы хотелось обменяться и было </w:t>
      </w:r>
      <w:proofErr w:type="spellStart"/>
      <w:r w:rsidRPr="00D849AC">
        <w:t>взаимоинтересно</w:t>
      </w:r>
      <w:proofErr w:type="spellEnd"/>
      <w:r w:rsidRPr="00D849AC">
        <w:t xml:space="preserve"> знать, что думают и чувствуют собеседники.  </w:t>
      </w:r>
    </w:p>
    <w:p w:rsidR="00D849AC" w:rsidRDefault="00D849AC" w:rsidP="00D849AC">
      <w:pPr>
        <w:widowControl w:val="0"/>
        <w:ind w:firstLine="709"/>
        <w:jc w:val="both"/>
      </w:pPr>
      <w:r w:rsidRPr="00D849AC">
        <w:t xml:space="preserve">Учебный материал 2-го класса распределен в 8 разделах. Итогом второго года обучения станет интуитивное понимание образного характера литературы, осознание особенностей литературы по сравнению с живописью, осознание красоты литературы и искусства в целом, желание обращаться к чтению вновь и вновь. </w:t>
      </w:r>
    </w:p>
    <w:p w:rsidR="00115D47" w:rsidRDefault="00115D47" w:rsidP="00D849AC">
      <w:pPr>
        <w:widowControl w:val="0"/>
        <w:ind w:firstLine="709"/>
        <w:jc w:val="both"/>
      </w:pPr>
    </w:p>
    <w:p w:rsidR="00115D47" w:rsidRDefault="00115D47" w:rsidP="00D849AC">
      <w:pPr>
        <w:widowControl w:val="0"/>
        <w:ind w:firstLine="709"/>
        <w:jc w:val="both"/>
      </w:pPr>
    </w:p>
    <w:p w:rsidR="00115D47" w:rsidRDefault="00115D47" w:rsidP="00D849AC">
      <w:pPr>
        <w:widowControl w:val="0"/>
        <w:ind w:firstLine="709"/>
        <w:jc w:val="both"/>
      </w:pPr>
    </w:p>
    <w:p w:rsidR="00115D47" w:rsidRDefault="00115D47" w:rsidP="00D849AC">
      <w:pPr>
        <w:widowControl w:val="0"/>
        <w:ind w:firstLine="709"/>
        <w:jc w:val="both"/>
      </w:pPr>
    </w:p>
    <w:p w:rsidR="00115D47" w:rsidRDefault="00115D47" w:rsidP="00D849AC">
      <w:pPr>
        <w:widowControl w:val="0"/>
        <w:ind w:firstLine="709"/>
        <w:jc w:val="both"/>
      </w:pPr>
    </w:p>
    <w:p w:rsidR="00115D47" w:rsidRPr="00D849AC" w:rsidRDefault="00115D47" w:rsidP="00D849AC">
      <w:pPr>
        <w:widowControl w:val="0"/>
        <w:ind w:firstLine="709"/>
        <w:jc w:val="both"/>
      </w:pPr>
    </w:p>
    <w:p w:rsidR="00D849AC" w:rsidRPr="00D849AC" w:rsidRDefault="00D849AC" w:rsidP="00D849AC">
      <w:pPr>
        <w:jc w:val="both"/>
        <w:rPr>
          <w:b/>
          <w:bCs/>
          <w:lang w:val="tt-RU" w:bidi="ta-IN"/>
        </w:rPr>
      </w:pPr>
    </w:p>
    <w:p w:rsidR="00D849AC" w:rsidRPr="00D849AC" w:rsidRDefault="00D849AC" w:rsidP="00D849AC">
      <w:pPr>
        <w:jc w:val="center"/>
        <w:rPr>
          <w:b/>
          <w:bCs/>
          <w:iCs/>
          <w:lang w:val="tt-RU" w:bidi="ta-IN"/>
        </w:rPr>
      </w:pPr>
      <w:r w:rsidRPr="00D849AC">
        <w:rPr>
          <w:b/>
          <w:bCs/>
          <w:iCs/>
          <w:lang w:val="tt-RU" w:bidi="ta-IN"/>
        </w:rPr>
        <w:lastRenderedPageBreak/>
        <w:t>Программаның эчтәлеге</w:t>
      </w:r>
    </w:p>
    <w:p w:rsidR="00D849AC" w:rsidRPr="00D849AC" w:rsidRDefault="00D849AC" w:rsidP="00D849AC">
      <w:pPr>
        <w:rPr>
          <w:b/>
          <w:bCs/>
          <w:iCs/>
          <w:lang w:val="tt-RU" w:bidi="ta-IN"/>
        </w:rPr>
      </w:pPr>
    </w:p>
    <w:p w:rsidR="00D849AC" w:rsidRPr="00D849AC" w:rsidRDefault="00D849AC" w:rsidP="00D849AC">
      <w:pPr>
        <w:rPr>
          <w:b/>
          <w:bCs/>
          <w:iCs/>
          <w:lang w:val="tt-RU" w:bidi="ta-IN"/>
        </w:rPr>
      </w:pPr>
    </w:p>
    <w:tbl>
      <w:tblPr>
        <w:tblW w:w="13821" w:type="dxa"/>
        <w:jc w:val="center"/>
        <w:tblLook w:val="00A0"/>
      </w:tblPr>
      <w:tblGrid>
        <w:gridCol w:w="13821"/>
      </w:tblGrid>
      <w:tr w:rsidR="00D849AC" w:rsidRPr="00D849AC"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D849AC">
            <w:pPr>
              <w:ind w:firstLine="567"/>
              <w:jc w:val="center"/>
              <w:rPr>
                <w:b/>
                <w:lang w:val="tt-RU" w:eastAsia="en-US" w:bidi="ta-IN"/>
              </w:rPr>
            </w:pPr>
            <w:r w:rsidRPr="00D849AC">
              <w:rPr>
                <w:b/>
                <w:lang w:val="tt-RU" w:eastAsia="en-US" w:bidi="ta-IN"/>
              </w:rPr>
              <w:t>Укыту темаларының эчтәлеге</w:t>
            </w:r>
          </w:p>
        </w:tc>
      </w:tr>
      <w:tr w:rsidR="00D849AC" w:rsidRPr="00115D47"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noProof/>
                <w:lang w:val="tt-RU" w:eastAsia="en-US" w:bidi="ta-IN"/>
              </w:rPr>
            </w:pPr>
            <w:r w:rsidRPr="00D849AC">
              <w:rPr>
                <w:b/>
                <w:noProof/>
                <w:lang w:val="tt-RU" w:eastAsia="en-US" w:bidi="ta-IN"/>
              </w:rPr>
              <w:t xml:space="preserve"> Белдекле Керпедә кунакта (</w:t>
            </w:r>
            <w:r w:rsidR="00377BE9">
              <w:rPr>
                <w:b/>
                <w:noProof/>
                <w:lang w:val="tt-RU" w:eastAsia="en-US" w:bidi="ta-IN"/>
              </w:rPr>
              <w:t>9</w:t>
            </w:r>
            <w:r w:rsidRPr="00D849AC">
              <w:rPr>
                <w:b/>
                <w:noProof/>
                <w:lang w:val="tt-RU" w:eastAsia="en-US" w:bidi="ta-IN"/>
              </w:rPr>
              <w:t xml:space="preserve"> сәгать)</w:t>
            </w:r>
          </w:p>
          <w:p w:rsidR="00D849AC" w:rsidRPr="00D849AC" w:rsidRDefault="00D849AC" w:rsidP="0022329E">
            <w:pPr>
              <w:jc w:val="both"/>
              <w:rPr>
                <w:lang w:val="tt-RU" w:bidi="ta-IN"/>
              </w:rPr>
            </w:pPr>
            <w:r w:rsidRPr="00D849AC">
              <w:rPr>
                <w:lang w:val="tt-RU" w:bidi="ta-IN"/>
              </w:rPr>
              <w:t>Г.Тукай ”Су анасы,“Кәҗә белән сарык әкияте”,”Кәҗә белән бүре”, “Эш беткәч, уйнарга ярый”, “Сабыйга” “Батыр әтәч” татар халык әкияте. Йолдыз “Кояшка җавап” . “Әтәч патша” Г.Бәшәр. “Әкият сөйлә”. Г.Бәшәр. “Әкият сөйлә”. “Бүдәнә белән Төлке”.Тизәйткеч.. . “Аю белән Төлке” әкияте,  М.Гафури “Тавык белән Үрдәк”, ”Тавык нигә суда йөзә алмый” гуцул халык әкияте. “Хәйләкәр керпе” Г.Юнысова “Керпе кайгысы “Тылсымлы әкиятләр. “Гөлчәчәк” .”Өч кыз” әкияте әкияте, Ш.Галиев. “Җизни әкияте”. А.Алиш “Бикбатыр белән Биккуркак” Ш.Галиев. “Ник соң итек җитмәде “Котбетдин мәргән”(мәзәк маҗара). Уйдырма әкиятләр. Н.Исәнбәт “Мырауҗан агай хәйләсе”. З.Мансур. “Кырмыска һәм малай”, Р. Миңнуллин “Черкиләр җыры”.“Кап та коп” уены. Автор әкиятләре.    Г.Вәлиева “Су әкияте”</w:t>
            </w:r>
          </w:p>
          <w:p w:rsidR="00D849AC" w:rsidRPr="00D849AC" w:rsidRDefault="00D849AC" w:rsidP="0022329E">
            <w:pPr>
              <w:jc w:val="both"/>
              <w:rPr>
                <w:lang w:val="tt-RU" w:bidi="ta-IN"/>
              </w:rPr>
            </w:pPr>
            <w:r w:rsidRPr="00D849AC">
              <w:rPr>
                <w:lang w:val="tt-RU" w:bidi="ta-IN"/>
              </w:rPr>
              <w:t>Х</w:t>
            </w:r>
            <w:r w:rsidRPr="00D849AC">
              <w:rPr>
                <w:noProof/>
                <w:lang w:val="tt-RU" w:bidi="ta-IN"/>
              </w:rPr>
              <w:t>айваннар турында әкиятләр. Әкиятләр турында гомуми күзаллау булдыру. Татар халык әкиятләрендәге төп герой белән башка халыклар әкиятләрендәге төп герой арасындагы охшаш һәм аермалы яклар. Геройларның характеры. Россия халыклары әкиятләре.</w:t>
            </w:r>
          </w:p>
          <w:p w:rsidR="00D849AC" w:rsidRPr="00D849AC" w:rsidRDefault="00D849AC" w:rsidP="0022329E">
            <w:pPr>
              <w:ind w:firstLine="567"/>
              <w:jc w:val="both"/>
              <w:rPr>
                <w:noProof/>
                <w:lang w:val="tt-RU" w:eastAsia="en-US" w:bidi="ta-IN"/>
              </w:rPr>
            </w:pPr>
            <w:r w:rsidRPr="00D849AC">
              <w:rPr>
                <w:noProof/>
                <w:lang w:val="tt-RU" w:eastAsia="en-US" w:bidi="ta-IN"/>
              </w:rPr>
              <w:t>Тылсымлы әкиятләр. Җирдәге һәм тылсымлы дөньяны чагыштыру. Тылсымлы предметлар (эченнән гаскәр чыга торган таяк, төрле ашамлыклар тулы тырыс, хәзинәсе бер дә кимеми торган сумка, кеше күзенә күрсәтми торган бүрек, җилән, зур атлата торган итек, дошманны кырып сала торган кылыч һ.б.), герой куллана торган тылсымлы әйберләр: тарак, көзге, кайрак, балдак. Тылсымлы булышчылар (җәнлекләр: әтәч, бүре, аю, куян, шулай ук убырлы карчык Һ.6.), тылсымлы төсләр (ак һәм кара). Борынгы дөньяның тылсымлы әкиятләрдә чагылышы (табигать көчләре, кешеләрнең хайваннарга, үсемлекләргә әверелүе).</w:t>
            </w:r>
          </w:p>
          <w:p w:rsidR="00D849AC" w:rsidRPr="00D849AC" w:rsidRDefault="00D849AC" w:rsidP="0022329E">
            <w:pPr>
              <w:spacing w:line="276" w:lineRule="auto"/>
              <w:jc w:val="both"/>
              <w:rPr>
                <w:lang w:val="tt-RU" w:eastAsia="en-US" w:bidi="ta-IN"/>
              </w:rPr>
            </w:pPr>
            <w:r w:rsidRPr="00D849AC">
              <w:rPr>
                <w:noProof/>
                <w:lang w:val="tt-RU" w:eastAsia="en-US" w:bidi="ta-IN"/>
              </w:rPr>
              <w:t>Тылсымлы әкиятләрнең төзелеше (вакыйгаларның чылбыр рәвешендә баруы, кабатланулар, билгеле бер ритм, әкиятне истә калдыру).</w:t>
            </w:r>
          </w:p>
        </w:tc>
      </w:tr>
      <w:tr w:rsidR="00D849AC" w:rsidRPr="00115D47"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lang w:val="tt-RU" w:eastAsia="en-US" w:bidi="ta-IN"/>
              </w:rPr>
            </w:pPr>
            <w:r w:rsidRPr="00D849AC">
              <w:rPr>
                <w:b/>
                <w:noProof/>
                <w:lang w:val="tt-RU" w:eastAsia="en-US" w:bidi="ta-IN"/>
              </w:rPr>
              <w:t>Белмәмештә кунакта(</w:t>
            </w:r>
            <w:r w:rsidR="00377BE9">
              <w:rPr>
                <w:b/>
                <w:noProof/>
                <w:lang w:val="tt-RU" w:eastAsia="en-US" w:bidi="ta-IN"/>
              </w:rPr>
              <w:t>1</w:t>
            </w:r>
            <w:r w:rsidRPr="00D849AC">
              <w:rPr>
                <w:b/>
                <w:noProof/>
                <w:lang w:val="tt-RU" w:eastAsia="en-US" w:bidi="ta-IN"/>
              </w:rPr>
              <w:t xml:space="preserve"> сәгать)</w:t>
            </w:r>
          </w:p>
          <w:p w:rsidR="00D849AC" w:rsidRPr="00D849AC" w:rsidRDefault="00D849AC" w:rsidP="0022329E">
            <w:pPr>
              <w:rPr>
                <w:lang w:val="tt-RU" w:bidi="ta-IN"/>
              </w:rPr>
            </w:pPr>
            <w:r w:rsidRPr="00D849AC">
              <w:rPr>
                <w:noProof/>
                <w:lang w:val="tt-RU" w:bidi="ta-IN"/>
              </w:rPr>
              <w:t>Шигъри формада язылган әсәрләр (</w:t>
            </w:r>
            <w:r w:rsidRPr="00D849AC">
              <w:rPr>
                <w:lang w:val="tt-RU" w:bidi="ta-IN"/>
              </w:rPr>
              <w:t>. Йолдыз. “Белмим”, Ф. Яруллин. “Ике кеше” ,Л Лерон “Сараватта кем ята?”,Л.Шәех “Ике “мин”,Җ.Дәрзаман.“Солдат булдым”,  Р.Вәлиева “Замана баласы”,  Г.Морат “Татар  космонавты”, Ф.Яруллин. “Эшнең аның берние юк”. Л.Лерон “Үскәч”, хезмәт турында мәкальләр.</w:t>
            </w:r>
            <w:r w:rsidRPr="00D849AC">
              <w:rPr>
                <w:noProof/>
                <w:lang w:val="tt-RU" w:bidi="ta-IN"/>
              </w:rPr>
              <w:t xml:space="preserve">) </w:t>
            </w:r>
            <w:r w:rsidRPr="00D849AC">
              <w:rPr>
                <w:lang w:val="tt-RU" w:bidi="ta-IN"/>
              </w:rPr>
              <w:t xml:space="preserve">.            </w:t>
            </w:r>
          </w:p>
          <w:p w:rsidR="00D849AC" w:rsidRPr="00D849AC" w:rsidRDefault="00D849AC" w:rsidP="0022329E">
            <w:pPr>
              <w:jc w:val="both"/>
              <w:rPr>
                <w:noProof/>
                <w:lang w:val="tt-RU" w:eastAsia="en-US" w:bidi="ta-IN"/>
              </w:rPr>
            </w:pPr>
            <w:r w:rsidRPr="00D849AC">
              <w:rPr>
                <w:noProof/>
                <w:lang w:val="tt-RU" w:eastAsia="en-US" w:bidi="ta-IN"/>
              </w:rPr>
              <w:t xml:space="preserve">Кеше һәм табигать бергәлеге. Дөньяны шагыйрь күзлегеннән чыгып күзаллау. Әйләнә-тирә дөньяның матурлыгы —шагыйрь өчен илһам чишмәсе булуга инандыру. Шигырьдә чагыштыру, сынландыру, эпитет. Автор әсәрләрендә һәм халык авыз иҗатында охшашлык. Чагыштыру, контраст, җанландыру кебек гади әдәби алымнарны таба белү. Җанлы сөйләмнең мөһим чараларын үзләштерү күнегүләре: темп, тавыш көче, тон, сөйләм мелодикасы (тавышны күтәрү, түбәнәйтү). </w:t>
            </w:r>
          </w:p>
        </w:tc>
      </w:tr>
      <w:tr w:rsidR="00D849AC" w:rsidRPr="00D849AC"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lang w:val="tt-RU" w:eastAsia="en-US" w:bidi="ta-IN"/>
              </w:rPr>
            </w:pPr>
            <w:r w:rsidRPr="00D849AC">
              <w:rPr>
                <w:b/>
                <w:lang w:val="tt-RU" w:eastAsia="en-US" w:bidi="ta-IN"/>
              </w:rPr>
              <w:t>Укымышлы Ябалак янында   (</w:t>
            </w:r>
            <w:r w:rsidR="00377BE9">
              <w:rPr>
                <w:b/>
                <w:noProof/>
                <w:lang w:val="tt-RU" w:eastAsia="en-US" w:bidi="ta-IN"/>
              </w:rPr>
              <w:t>2</w:t>
            </w:r>
            <w:r w:rsidRPr="00D849AC">
              <w:rPr>
                <w:b/>
                <w:noProof/>
                <w:lang w:val="tt-RU" w:eastAsia="en-US" w:bidi="ta-IN"/>
              </w:rPr>
              <w:t xml:space="preserve"> сәгать)</w:t>
            </w:r>
          </w:p>
          <w:p w:rsidR="00D849AC" w:rsidRPr="00D849AC" w:rsidRDefault="00D849AC" w:rsidP="0022329E">
            <w:pPr>
              <w:ind w:firstLine="567"/>
              <w:jc w:val="both"/>
              <w:rPr>
                <w:noProof/>
                <w:lang w:val="tt-RU" w:eastAsia="en-US" w:bidi="ta-IN"/>
              </w:rPr>
            </w:pPr>
            <w:r w:rsidRPr="00D849AC">
              <w:rPr>
                <w:lang w:val="tt-RU" w:eastAsia="en-US" w:bidi="ta-IN"/>
              </w:rPr>
              <w:t xml:space="preserve">Г.Тукай “Буран”, В. Нуриев“Җәйге кар”, Япон шигырьләре. Н.Ахунова “хоккулар”ы, Р.Вәлиев “Умырзаялар”, Р.Фәйзуллин “Кышын”,”Язгы кәеф” Өчьюллыклар, Р.Миңнуллин “Яз керде өебезгә”, Э.Шәрифуллина “Алтын балык”.  </w:t>
            </w:r>
          </w:p>
          <w:p w:rsidR="00D849AC" w:rsidRPr="00D849AC" w:rsidRDefault="00D849AC" w:rsidP="0022329E">
            <w:pPr>
              <w:ind w:firstLine="567"/>
              <w:jc w:val="both"/>
              <w:rPr>
                <w:noProof/>
                <w:lang w:val="tt-RU" w:eastAsia="en-US" w:bidi="ta-IN"/>
              </w:rPr>
            </w:pPr>
            <w:r w:rsidRPr="00D849AC">
              <w:rPr>
                <w:noProof/>
                <w:lang w:val="tt-RU" w:eastAsia="en-US" w:bidi="ta-IN"/>
              </w:rPr>
              <w:t xml:space="preserve"> Җанр үзенчәлекләре: сурәтләнгән вакыйгаларның тормышчанлыгы; әхлакый проблемаларның актуальлеге; уйдырмалар. </w:t>
            </w:r>
            <w:r w:rsidRPr="00D849AC">
              <w:rPr>
                <w:noProof/>
                <w:lang w:val="tt-RU" w:eastAsia="en-US" w:bidi="ta-IN"/>
              </w:rPr>
              <w:lastRenderedPageBreak/>
              <w:t>Хикәянең төп мәгънәсе. Хикәя исеменең эчтәлеккә туры килүе. Хикәя геройлары, аларның портретлары һәм характерларының сөйләмнәре, башкарган гамәлләре аша чагылышы. Авторның үз героена мөнәсәбәте.</w:t>
            </w:r>
          </w:p>
        </w:tc>
      </w:tr>
      <w:tr w:rsidR="00D849AC" w:rsidRPr="00115D47"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lang w:val="tt-RU" w:eastAsia="en-US" w:bidi="ta-IN"/>
              </w:rPr>
            </w:pPr>
            <w:r w:rsidRPr="00D849AC">
              <w:rPr>
                <w:b/>
                <w:lang w:val="tt-RU" w:eastAsia="en-US" w:bidi="ta-IN"/>
              </w:rPr>
              <w:lastRenderedPageBreak/>
              <w:t>Аю өнендә    (</w:t>
            </w:r>
            <w:r w:rsidR="00377BE9">
              <w:rPr>
                <w:b/>
                <w:lang w:val="tt-RU" w:eastAsia="en-US" w:bidi="ta-IN"/>
              </w:rPr>
              <w:t>2</w:t>
            </w:r>
            <w:r w:rsidRPr="00D849AC">
              <w:rPr>
                <w:b/>
                <w:lang w:val="tt-RU" w:eastAsia="en-US" w:bidi="ta-IN"/>
              </w:rPr>
              <w:t xml:space="preserve"> сәгать)                                                   </w:t>
            </w:r>
          </w:p>
          <w:p w:rsidR="00D849AC" w:rsidRPr="00D849AC" w:rsidRDefault="00D849AC" w:rsidP="0022329E">
            <w:pPr>
              <w:jc w:val="both"/>
              <w:rPr>
                <w:lang w:val="tt-RU" w:bidi="ta-IN"/>
              </w:rPr>
            </w:pPr>
            <w:r w:rsidRPr="00D849AC">
              <w:rPr>
                <w:lang w:val="tt-RU" w:bidi="ta-IN"/>
              </w:rPr>
              <w:t>И.Лерон . “И ямьле дә соң дөнья!”,  И.Туктар. “Урман букеты”,  Р.Миңнуллин .“Чыршы әйләнәсендә” , Р.Харис “Төсле рәсем”, «Матурлык турында», А. Юнысова «Телевизор,Ш.Галиев “Яңа фотоаппарат”, Ф. Садриев “Тәҗрибә”</w:t>
            </w:r>
            <w:r w:rsidRPr="00D849AC">
              <w:rPr>
                <w:color w:val="0D0D0D"/>
                <w:lang w:val="tt-RU" w:bidi="ta-IN"/>
              </w:rPr>
              <w:t xml:space="preserve">, </w:t>
            </w:r>
            <w:r w:rsidRPr="00D849AC">
              <w:rPr>
                <w:lang w:val="tt-RU" w:bidi="ta-IN"/>
              </w:rPr>
              <w:t xml:space="preserve">Р.Миңнуллин “Рәсем”,  Р.Сарби “Рәсем”,             Р. Мингалим “Кызык рәсем”,  Р.Миңнуллин “Ак кыш”, ” Р.Харис  “Төсле рәсем”, «Матурлык турында», А. Юнысова «Телевизор,Ш.Галиев “Яңа фотоаппарат”, Ф. Садриев “Тәҗрибә”, Р.Миңнуллин “Рәсем”, Р.Сарби. “Рәсем”, Р. Мингалим “Кызык рәсем”, Р.Миңнуллин “Ак кыш»  </w:t>
            </w:r>
          </w:p>
          <w:p w:rsidR="00D849AC" w:rsidRPr="00D849AC" w:rsidRDefault="00D849AC" w:rsidP="0022329E">
            <w:pPr>
              <w:jc w:val="both"/>
              <w:rPr>
                <w:noProof/>
                <w:lang w:val="tt-RU" w:eastAsia="en-US" w:bidi="ta-IN"/>
              </w:rPr>
            </w:pPr>
            <w:r w:rsidRPr="00D849AC">
              <w:rPr>
                <w:noProof/>
                <w:lang w:val="tt-RU" w:eastAsia="en-US" w:bidi="ta-IN"/>
              </w:rPr>
              <w:t>Кеше һәм табигать бергәлеге. Дөньяны шагыйрь күзлегеннән чыгып күзаллау. Әйләнә-тирә дөньяның матурлыгы —шагыйрь өчен илһам чишмәсе булуга инандыру. Шигырьдә чагыштыру, сынландыру, эпитет. Автор әсәрләрендә һәм халык авыз иҗатында охшашлык. Чагыштыру, контраст, җанландыру кебек гади әдәби алымнарны таба белү. Җанлы сөйләмнең мөһим чараларын үзләштерү күнегүләре: темп,тавыш көче, тон, сөйләм мелодикасы (тавышны күтәрү, түбәнәйтү).</w:t>
            </w:r>
          </w:p>
        </w:tc>
      </w:tr>
      <w:tr w:rsidR="00D849AC" w:rsidRPr="00115D47"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lang w:val="tt-RU" w:eastAsia="en-US" w:bidi="ta-IN"/>
              </w:rPr>
            </w:pPr>
            <w:r w:rsidRPr="00D849AC">
              <w:rPr>
                <w:b/>
                <w:noProof/>
                <w:lang w:val="tt-RU" w:eastAsia="en-US" w:bidi="ta-IN"/>
              </w:rPr>
              <w:t>Күрү ноктасы (1</w:t>
            </w:r>
            <w:r w:rsidR="00377BE9">
              <w:rPr>
                <w:b/>
                <w:noProof/>
                <w:lang w:val="tt-RU" w:eastAsia="en-US" w:bidi="ta-IN"/>
              </w:rPr>
              <w:t>0</w:t>
            </w:r>
            <w:r w:rsidRPr="00D849AC">
              <w:rPr>
                <w:b/>
                <w:noProof/>
                <w:lang w:val="tt-RU" w:eastAsia="en-US" w:bidi="ta-IN"/>
              </w:rPr>
              <w:t xml:space="preserve"> сәгать)                                                                                                                                                                      </w:t>
            </w:r>
          </w:p>
          <w:p w:rsidR="00D849AC" w:rsidRPr="00D849AC" w:rsidRDefault="00D849AC" w:rsidP="0022329E">
            <w:pPr>
              <w:jc w:val="both"/>
              <w:rPr>
                <w:lang w:val="tt-RU" w:bidi="ta-IN"/>
              </w:rPr>
            </w:pPr>
            <w:r w:rsidRPr="00D849AC">
              <w:rPr>
                <w:lang w:val="tt-RU" w:bidi="ta-IN"/>
              </w:rPr>
              <w:t>Г.Юнысова “Күзләр”, Г. Гыйльманов“Күңел күзе”, М.Әгъләмов “Ямь-яшел”, М. Шабаев. “Идел суы”. Ш.Галиев “Һәркем әйтә дөресен”</w:t>
            </w:r>
          </w:p>
          <w:p w:rsidR="00D849AC" w:rsidRPr="00D849AC" w:rsidRDefault="00D849AC" w:rsidP="0022329E">
            <w:pPr>
              <w:jc w:val="both"/>
              <w:rPr>
                <w:lang w:val="tt-RU" w:bidi="ta-IN"/>
              </w:rPr>
            </w:pPr>
            <w:r w:rsidRPr="00D849AC">
              <w:rPr>
                <w:lang w:val="tt-RU" w:bidi="ta-IN"/>
              </w:rPr>
              <w:t>Ф.Тарханова  “Диана төше” Н.Арсланов “Сезнеке”, Р. Миңнуллин. “Ай нәрсәгә охшаган?”</w:t>
            </w:r>
          </w:p>
          <w:p w:rsidR="00D849AC" w:rsidRPr="00D849AC" w:rsidRDefault="00D849AC" w:rsidP="0022329E">
            <w:pPr>
              <w:jc w:val="both"/>
              <w:rPr>
                <w:lang w:val="tt-RU" w:bidi="ta-IN"/>
              </w:rPr>
            </w:pPr>
            <w:r w:rsidRPr="00D849AC">
              <w:rPr>
                <w:lang w:val="tt-RU" w:bidi="ta-IN"/>
              </w:rPr>
              <w:t>Р.Миңнуллин “Беркемгә дә охшамаган”, Н.Мадьяров “Үз шәүләсен куркыткан”, З.Минһаҗева “Су иясе”, Н.Мадьяров «Өйгә керә алмады”, Ф. Садриев“Боз өстендә” , Г.Шаһи “Тамчы”, Ф.Зыятдинова “Тәрәзәләр”, Р.Фәйзуллин “Бинокль”,  Г.Тукай“Карлыгач”, Н.Арсланов “Карлыгачкай”, Р.Хафизова  “Күңел күзе” ,Җ.Дәрзаман “Балык тотты”, Б.Рәхмәт “Гөлйөзем белән чебен”, Р.Корбан. “Чыпчык”. Җ.Дәрзаман “Балык тотты”, Б.Рәхмәт “Гөлйөзем белән чебен”, Р.Корбан“Чыпчык”, Ф.Зиятдинова “Карга белән Шөпшә”, Ш. Галиев “Сизгер суган”, Л. Лерон “Керән” , Җ.Дәрзаман “Күбәләк кар”, А.Нигъмәтуллин“Кар”, Г.Ибраһимов “Кар ява”, А.Әхмәт “Кышкы матурлык”, Р.Миңнуллин “Кем соң минем Әби?”, Л.Шәех. “Картлар нигә шатлар?” Ф Зиятдинова “Өебезнең кояшы”, З.Насыйбуллина “Тик бер нәрсәне белми”, Ә.Моталлапов “Кечкенә дә төш кенә”, Р.Миңнуллин “Йорт агачлары”,</w:t>
            </w:r>
          </w:p>
          <w:p w:rsidR="00D849AC" w:rsidRPr="00D849AC" w:rsidRDefault="00D849AC" w:rsidP="0022329E">
            <w:pPr>
              <w:jc w:val="both"/>
              <w:rPr>
                <w:lang w:val="tt-RU" w:bidi="ta-IN"/>
              </w:rPr>
            </w:pPr>
            <w:r w:rsidRPr="00D849AC">
              <w:rPr>
                <w:lang w:val="tt-RU" w:bidi="ta-IN"/>
              </w:rPr>
              <w:t>Р.Бәшәр “Иске өй”, Г.Тукай “Бу кайчак була?”, Р.Корбан “Ел фасыллары”, Г.Афзал “Беренче кар”,Ф.Яруллин “Яз”,Л.Лерон “Яз”, Р.Миңнуллин  “Төрле кешеләр була”, “Юкка малай булганмын”, В.Хәйруллина “Миңа охшаган малай” , Р.Вәлиева “Шатлык кызы “,           М. Җәлил “Бер шигырь”.</w:t>
            </w:r>
          </w:p>
          <w:p w:rsidR="00D849AC" w:rsidRPr="00D849AC" w:rsidRDefault="00D849AC" w:rsidP="0022329E">
            <w:pPr>
              <w:jc w:val="both"/>
              <w:rPr>
                <w:lang w:val="tt-RU" w:eastAsia="en-US" w:bidi="ta-IN"/>
              </w:rPr>
            </w:pPr>
            <w:r w:rsidRPr="00D849AC">
              <w:rPr>
                <w:lang w:val="tt-RU" w:eastAsia="en-US" w:bidi="ta-IN"/>
              </w:rPr>
              <w:t>Үзбәя бирә белү, табигатьне җанлы итеп күрә белү, табигатьнең кабатланмас кыйммәтен аңлый белү, дөньяга шигъри караш белән объектив караш арасындагы аерманы аера белү,  гади генә предметлардан да тылсым күрә белү, бер тамчы суда да дөнья белән танышырга мөмкин икәнлеген аңлау, бинокль аша да дөнья белән танышырга мөмкин икәнлеген белү, матурлыкны “Күңел күзе” белән күрә белү, күзәтүчән, игътибарлы һәм хыялый була белү, төрле ситуациядән чыгу өчен оптимистик карарлар кабул итү, тема һәм фикер уртаклыгын таба белү, авторның төп фикерен аңлый белү.</w:t>
            </w:r>
          </w:p>
        </w:tc>
      </w:tr>
      <w:tr w:rsidR="00D849AC" w:rsidRPr="00115D47"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noProof/>
                <w:lang w:val="tt-RU" w:eastAsia="en-US" w:bidi="ta-IN"/>
              </w:rPr>
            </w:pPr>
            <w:r w:rsidRPr="00D849AC">
              <w:rPr>
                <w:b/>
                <w:noProof/>
                <w:lang w:val="tt-RU" w:eastAsia="en-US" w:bidi="ta-IN"/>
              </w:rPr>
              <w:t>Балалар газета-журналлары (</w:t>
            </w:r>
            <w:r w:rsidR="00377BE9">
              <w:rPr>
                <w:b/>
                <w:noProof/>
                <w:lang w:val="tt-RU" w:eastAsia="en-US" w:bidi="ta-IN"/>
              </w:rPr>
              <w:t>1</w:t>
            </w:r>
            <w:r w:rsidRPr="00D849AC">
              <w:rPr>
                <w:b/>
                <w:noProof/>
                <w:lang w:val="tt-RU" w:eastAsia="en-US" w:bidi="ta-IN"/>
              </w:rPr>
              <w:t xml:space="preserve"> сәгать)</w:t>
            </w:r>
          </w:p>
          <w:p w:rsidR="00D849AC" w:rsidRPr="00D849AC" w:rsidRDefault="00D849AC" w:rsidP="0022329E">
            <w:pPr>
              <w:jc w:val="both"/>
              <w:rPr>
                <w:lang w:val="tt-RU" w:bidi="ta-IN"/>
              </w:rPr>
            </w:pPr>
            <w:r w:rsidRPr="00D849AC">
              <w:rPr>
                <w:lang w:val="tt-RU" w:bidi="ta-IN"/>
              </w:rPr>
              <w:t>Газета-журналларның ни өчен вакытлы матбугат дип аталуын, яңалык белән гайбәт арасындагы аерманы аера белү</w:t>
            </w:r>
            <w:r w:rsidRPr="00D849AC">
              <w:rPr>
                <w:noProof/>
                <w:lang w:val="tt-RU" w:bidi="ta-IN"/>
              </w:rPr>
              <w:t xml:space="preserve">. Сәнгатьле уку </w:t>
            </w:r>
            <w:r w:rsidRPr="00D849AC">
              <w:rPr>
                <w:noProof/>
                <w:lang w:val="tt-RU" w:bidi="ta-IN"/>
              </w:rPr>
              <w:lastRenderedPageBreak/>
              <w:t xml:space="preserve">күнекмәләре формалаштыру (интонация, тон, темп саклап кычкырып уку). Автор бирергә теләгән картинаны күзаллау. Эчтән укый белергә күнектерү. Чылбыр рәвешендә укыганда, үз урыныңны белеп, чират буенча уку. Укылган әсәргә анализ ясау. </w:t>
            </w:r>
            <w:r w:rsidRPr="00D849AC">
              <w:rPr>
                <w:lang w:val="tt-RU" w:bidi="ta-IN"/>
              </w:rPr>
              <w:t>Татар телендә чыга торган балалар журналларын белү, журналларда һәм газеталарда ориентлаша белү. Р.Миңнуллин “Малайлар сөйләшә”,  Г.Морат</w:t>
            </w:r>
          </w:p>
          <w:p w:rsidR="00D849AC" w:rsidRPr="00D849AC" w:rsidRDefault="00D849AC" w:rsidP="0022329E">
            <w:pPr>
              <w:ind w:firstLine="567"/>
              <w:jc w:val="both"/>
              <w:rPr>
                <w:lang w:val="tt-RU" w:eastAsia="en-US" w:bidi="ta-IN"/>
              </w:rPr>
            </w:pPr>
            <w:r w:rsidRPr="00D849AC">
              <w:rPr>
                <w:lang w:val="tt-RU" w:eastAsia="en-US" w:bidi="ta-IN"/>
              </w:rPr>
              <w:t>“Мультфильмнар карыйбыз» Ш.Галиев “Тынлык”.</w:t>
            </w:r>
          </w:p>
        </w:tc>
      </w:tr>
      <w:tr w:rsidR="00D849AC" w:rsidRPr="00115D47"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lang w:val="tt-RU" w:eastAsia="en-US" w:bidi="ta-IN"/>
              </w:rPr>
            </w:pPr>
            <w:r w:rsidRPr="00D849AC">
              <w:rPr>
                <w:b/>
                <w:lang w:val="tt-RU" w:eastAsia="en-US" w:bidi="ta-IN"/>
              </w:rPr>
              <w:lastRenderedPageBreak/>
              <w:t>Шагыйрь өчен табигать-серле һәм җанлы дөнья (</w:t>
            </w:r>
            <w:r w:rsidRPr="00D849AC">
              <w:rPr>
                <w:b/>
                <w:noProof/>
                <w:lang w:val="tt-RU" w:eastAsia="en-US" w:bidi="ta-IN"/>
              </w:rPr>
              <w:t>3 сәгать)</w:t>
            </w:r>
          </w:p>
          <w:p w:rsidR="00D849AC" w:rsidRPr="00D849AC" w:rsidRDefault="00D849AC" w:rsidP="0022329E">
            <w:pPr>
              <w:jc w:val="both"/>
              <w:rPr>
                <w:lang w:val="tt-RU" w:bidi="ta-IN"/>
              </w:rPr>
            </w:pPr>
            <w:r w:rsidRPr="00D849AC">
              <w:rPr>
                <w:lang w:val="tt-RU" w:bidi="ta-IN"/>
              </w:rPr>
              <w:t>“Урманда бәйрәм булган,”, Ш.Галиев “Үсә урман” Р.Миңгалим “Якты тәрәзә каршында”, Ә.Еники “Кышкы урман”, Йолдыз “Бәхетле агач”.</w:t>
            </w:r>
          </w:p>
          <w:p w:rsidR="00D849AC" w:rsidRPr="00D849AC" w:rsidRDefault="00D849AC" w:rsidP="0022329E">
            <w:pPr>
              <w:ind w:firstLine="567"/>
              <w:jc w:val="both"/>
              <w:rPr>
                <w:lang w:val="tt-RU" w:eastAsia="en-US" w:bidi="ta-IN"/>
              </w:rPr>
            </w:pPr>
            <w:r w:rsidRPr="00D849AC">
              <w:rPr>
                <w:lang w:val="tt-RU" w:eastAsia="en-US" w:bidi="ta-IN"/>
              </w:rPr>
              <w:t>И.Туктар “Кышкы урман”, Ф.Сафин”Якты күл сагышы”, М.Фәйзуллина “Агачлар да күлмәк алыштыра”, Р.Газизов “Ял көнендә”Йолдыз “Салават күпере”, Сәхаб Урайский “Туган ил” Л.Лерон “Тишек хәтер”Р Мингалим “Кызык нәрсә”, В Нуриев “Шүрәле”</w:t>
            </w:r>
            <w:r w:rsidRPr="00D849AC">
              <w:rPr>
                <w:noProof/>
                <w:lang w:val="tt-RU" w:eastAsia="en-US" w:bidi="ta-IN"/>
              </w:rPr>
              <w:t>.</w:t>
            </w:r>
          </w:p>
          <w:p w:rsidR="00D849AC" w:rsidRPr="00D849AC" w:rsidRDefault="00D849AC" w:rsidP="0022329E">
            <w:pPr>
              <w:ind w:firstLine="567"/>
              <w:jc w:val="both"/>
              <w:rPr>
                <w:lang w:val="tt-RU" w:eastAsia="en-US" w:bidi="ta-IN"/>
              </w:rPr>
            </w:pPr>
            <w:r w:rsidRPr="00D849AC">
              <w:rPr>
                <w:lang w:val="tt-RU" w:eastAsia="en-US" w:bidi="ta-IN"/>
              </w:rPr>
              <w:t>Әсәрләрне анализлый белү, рәссамнарның матурлыкны буяулар белән бирү үзенчәлекәрен белү, картиналардагы матурлыкны күрә белү, табигатьнең матурлыгын күрә белү.</w:t>
            </w:r>
          </w:p>
        </w:tc>
      </w:tr>
      <w:tr w:rsidR="00D849AC" w:rsidRPr="00D849AC"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noProof/>
                <w:lang w:val="tt-RU" w:eastAsia="en-US" w:bidi="ta-IN"/>
              </w:rPr>
            </w:pPr>
            <w:r w:rsidRPr="00D849AC">
              <w:rPr>
                <w:b/>
                <w:noProof/>
                <w:lang w:val="tt-RU" w:eastAsia="en-US" w:bidi="ta-IN"/>
              </w:rPr>
              <w:t xml:space="preserve">Кызык һәм көлкеле хәлләр ( </w:t>
            </w:r>
            <w:r w:rsidR="00377BE9">
              <w:rPr>
                <w:b/>
                <w:noProof/>
                <w:lang w:val="tt-RU" w:eastAsia="en-US" w:bidi="ta-IN"/>
              </w:rPr>
              <w:t>6</w:t>
            </w:r>
            <w:r w:rsidRPr="00D849AC">
              <w:rPr>
                <w:b/>
                <w:noProof/>
                <w:lang w:val="tt-RU" w:eastAsia="en-US" w:bidi="ta-IN"/>
              </w:rPr>
              <w:t xml:space="preserve"> сәгать )</w:t>
            </w:r>
          </w:p>
          <w:p w:rsidR="00D849AC" w:rsidRPr="00D849AC" w:rsidRDefault="00D849AC" w:rsidP="0022329E">
            <w:pPr>
              <w:jc w:val="both"/>
              <w:rPr>
                <w:lang w:val="tt-RU" w:bidi="ta-IN"/>
              </w:rPr>
            </w:pPr>
            <w:r w:rsidRPr="00D849AC">
              <w:rPr>
                <w:lang w:val="tt-RU" w:bidi="ta-IN"/>
              </w:rPr>
              <w:t>Л.Лерон “Тишек хәтер”, Р Мингалим “Кызык нәрсә”, В Нуриев “Шүрәле”, М.Галиев “Көзге каршында”,   М.Шабаев “Зәңгәр  песи”, Р.Вәлиева “Ак песи”,  М.Галиев “Көзге каршында”,   М.Шабаев “Зәңгәр  песи”, Р.Вәлиева “Ак песи” Э.Шәрифуллина “Оттырды”, Л.Лерон “Гаҗәп хәлләр” Йолдыз “Ялган хакында чын” М.Галиев “Тамаша”,  Г. Мөхәммәтшин ”Көчле булсам”, Ф.Яруллин “Композитор чыпчыклар”,  Л.Лерон “Камилнең көләсе килә”,  Р.Вәлиева “Яңа көрәкЙолдыз. “Матурлык”,Рафис Корбан “Кояш- безнең дустыбыз”.</w:t>
            </w:r>
          </w:p>
          <w:p w:rsidR="00D849AC" w:rsidRPr="00D849AC" w:rsidRDefault="00D849AC" w:rsidP="0022329E">
            <w:pPr>
              <w:ind w:firstLine="567"/>
              <w:jc w:val="both"/>
              <w:rPr>
                <w:lang w:val="tt-RU" w:eastAsia="en-US" w:bidi="ta-IN"/>
              </w:rPr>
            </w:pPr>
          </w:p>
        </w:tc>
      </w:tr>
    </w:tbl>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Pr="00BA17B4" w:rsidRDefault="00751188" w:rsidP="0018430E">
      <w:pPr>
        <w:rPr>
          <w:b/>
          <w:bCs/>
          <w:lang w:val="tt-RU"/>
        </w:rPr>
      </w:pPr>
    </w:p>
    <w:p w:rsidR="0005077C" w:rsidRPr="00BA17B4" w:rsidRDefault="0005077C" w:rsidP="007D3A98">
      <w:pPr>
        <w:rPr>
          <w:b/>
          <w:bCs/>
          <w:lang w:val="tt-RU"/>
        </w:rPr>
      </w:pPr>
    </w:p>
    <w:p w:rsidR="0093465C" w:rsidRDefault="00D849AC" w:rsidP="00BA2BF5">
      <w:pPr>
        <w:jc w:val="center"/>
        <w:rPr>
          <w:b/>
          <w:bCs/>
          <w:lang w:val="tt-RU"/>
        </w:rPr>
      </w:pPr>
      <w:r>
        <w:rPr>
          <w:b/>
          <w:bCs/>
          <w:lang w:val="tt-RU"/>
        </w:rPr>
        <w:lastRenderedPageBreak/>
        <w:t xml:space="preserve">Календарно тематическое планирование. </w:t>
      </w:r>
      <w:r w:rsidR="0005077C" w:rsidRPr="00BA17B4">
        <w:rPr>
          <w:b/>
          <w:bCs/>
          <w:lang w:val="tt-RU"/>
        </w:rPr>
        <w:t>Календар</w:t>
      </w:r>
      <w:r w:rsidR="0005077C" w:rsidRPr="00056ECB">
        <w:rPr>
          <w:b/>
          <w:bCs/>
          <w:lang w:val="tt-RU"/>
        </w:rPr>
        <w:t>ь – тематик планлаштыру.</w:t>
      </w:r>
    </w:p>
    <w:p w:rsidR="00115D47" w:rsidRPr="00BA17B4" w:rsidRDefault="00115D47" w:rsidP="00BA2BF5">
      <w:pPr>
        <w:jc w:val="center"/>
        <w:rPr>
          <w:b/>
          <w:bCs/>
          <w:lang w:val="tt-RU"/>
        </w:rPr>
      </w:pP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4"/>
        <w:gridCol w:w="12300"/>
        <w:gridCol w:w="33"/>
        <w:gridCol w:w="817"/>
        <w:gridCol w:w="26"/>
        <w:gridCol w:w="7"/>
        <w:gridCol w:w="820"/>
        <w:gridCol w:w="33"/>
      </w:tblGrid>
      <w:tr w:rsidR="0005077C" w:rsidRPr="00BA17B4" w:rsidTr="001D5084">
        <w:trPr>
          <w:trHeight w:val="277"/>
        </w:trPr>
        <w:tc>
          <w:tcPr>
            <w:tcW w:w="564" w:type="dxa"/>
            <w:vMerge w:val="restart"/>
            <w:shd w:val="clear" w:color="auto" w:fill="auto"/>
          </w:tcPr>
          <w:p w:rsidR="0005077C" w:rsidRPr="00BA17B4" w:rsidRDefault="0005077C" w:rsidP="000724F2">
            <w:pPr>
              <w:rPr>
                <w:b/>
              </w:rPr>
            </w:pPr>
            <w:r w:rsidRPr="00BA17B4">
              <w:rPr>
                <w:b/>
              </w:rPr>
              <w:t>№</w:t>
            </w:r>
          </w:p>
        </w:tc>
        <w:tc>
          <w:tcPr>
            <w:tcW w:w="12333" w:type="dxa"/>
            <w:gridSpan w:val="2"/>
            <w:vMerge w:val="restart"/>
            <w:shd w:val="clear" w:color="auto" w:fill="auto"/>
          </w:tcPr>
          <w:p w:rsidR="0005077C" w:rsidRPr="00BA17B4" w:rsidRDefault="0005077C" w:rsidP="005B05DF">
            <w:pPr>
              <w:jc w:val="center"/>
              <w:rPr>
                <w:b/>
                <w:lang w:val="tt-RU"/>
              </w:rPr>
            </w:pPr>
            <w:r w:rsidRPr="00BA17B4">
              <w:rPr>
                <w:b/>
              </w:rPr>
              <w:t>Д</w:t>
            </w:r>
            <w:r w:rsidRPr="00BA17B4">
              <w:rPr>
                <w:b/>
                <w:lang w:val="tt-RU"/>
              </w:rPr>
              <w:t>әрес темасы</w:t>
            </w:r>
          </w:p>
        </w:tc>
        <w:tc>
          <w:tcPr>
            <w:tcW w:w="1703" w:type="dxa"/>
            <w:gridSpan w:val="5"/>
            <w:shd w:val="clear" w:color="auto" w:fill="auto"/>
          </w:tcPr>
          <w:p w:rsidR="0005077C" w:rsidRPr="00BA17B4" w:rsidRDefault="0005077C" w:rsidP="000724F2">
            <w:pPr>
              <w:ind w:left="-391" w:firstLine="107"/>
              <w:rPr>
                <w:b/>
                <w:lang w:val="tt-RU"/>
              </w:rPr>
            </w:pPr>
            <w:r w:rsidRPr="00BA17B4">
              <w:rPr>
                <w:b/>
                <w:lang w:val="tt-RU"/>
              </w:rPr>
              <w:t>Д    Дата</w:t>
            </w:r>
          </w:p>
        </w:tc>
      </w:tr>
      <w:tr w:rsidR="0005077C" w:rsidRPr="00BA17B4" w:rsidTr="001D5084">
        <w:trPr>
          <w:trHeight w:val="71"/>
        </w:trPr>
        <w:tc>
          <w:tcPr>
            <w:tcW w:w="564" w:type="dxa"/>
            <w:vMerge/>
            <w:shd w:val="clear" w:color="auto" w:fill="auto"/>
          </w:tcPr>
          <w:p w:rsidR="0005077C" w:rsidRPr="00BA17B4" w:rsidRDefault="0005077C" w:rsidP="000724F2">
            <w:pPr>
              <w:rPr>
                <w:b/>
                <w:lang w:val="tt-RU"/>
              </w:rPr>
            </w:pPr>
          </w:p>
        </w:tc>
        <w:tc>
          <w:tcPr>
            <w:tcW w:w="12333" w:type="dxa"/>
            <w:gridSpan w:val="2"/>
            <w:vMerge/>
            <w:shd w:val="clear" w:color="auto" w:fill="auto"/>
          </w:tcPr>
          <w:p w:rsidR="0005077C" w:rsidRPr="00BA17B4" w:rsidRDefault="0005077C" w:rsidP="000724F2">
            <w:pPr>
              <w:rPr>
                <w:b/>
                <w:lang w:val="tt-RU"/>
              </w:rPr>
            </w:pPr>
          </w:p>
        </w:tc>
        <w:tc>
          <w:tcPr>
            <w:tcW w:w="850" w:type="dxa"/>
            <w:gridSpan w:val="3"/>
            <w:shd w:val="clear" w:color="auto" w:fill="auto"/>
          </w:tcPr>
          <w:p w:rsidR="0005077C" w:rsidRPr="00BA17B4" w:rsidRDefault="0005077C" w:rsidP="000724F2">
            <w:pPr>
              <w:rPr>
                <w:b/>
                <w:lang w:val="tt-RU"/>
              </w:rPr>
            </w:pPr>
            <w:r w:rsidRPr="00BA17B4">
              <w:rPr>
                <w:b/>
                <w:lang w:val="tt-RU"/>
              </w:rPr>
              <w:t>План</w:t>
            </w:r>
          </w:p>
        </w:tc>
        <w:tc>
          <w:tcPr>
            <w:tcW w:w="853" w:type="dxa"/>
            <w:gridSpan w:val="2"/>
            <w:shd w:val="clear" w:color="auto" w:fill="auto"/>
          </w:tcPr>
          <w:p w:rsidR="0005077C" w:rsidRPr="00BA17B4" w:rsidRDefault="0005077C" w:rsidP="000724F2">
            <w:pPr>
              <w:rPr>
                <w:b/>
                <w:lang w:val="tt-RU"/>
              </w:rPr>
            </w:pPr>
            <w:r w:rsidRPr="00BA17B4">
              <w:rPr>
                <w:b/>
                <w:lang w:val="tt-RU"/>
              </w:rPr>
              <w:t>Фак</w:t>
            </w:r>
          </w:p>
        </w:tc>
      </w:tr>
      <w:tr w:rsidR="0005077C" w:rsidRPr="00BA17B4" w:rsidTr="001D5084">
        <w:trPr>
          <w:trHeight w:val="322"/>
        </w:trPr>
        <w:tc>
          <w:tcPr>
            <w:tcW w:w="564" w:type="dxa"/>
            <w:shd w:val="clear" w:color="auto" w:fill="auto"/>
          </w:tcPr>
          <w:p w:rsidR="0005077C" w:rsidRPr="00BA17B4" w:rsidRDefault="0005077C" w:rsidP="000724F2">
            <w:pPr>
              <w:rPr>
                <w:lang w:val="tt-RU"/>
              </w:rPr>
            </w:pPr>
          </w:p>
        </w:tc>
        <w:tc>
          <w:tcPr>
            <w:tcW w:w="12333" w:type="dxa"/>
            <w:gridSpan w:val="2"/>
            <w:shd w:val="clear" w:color="auto" w:fill="auto"/>
          </w:tcPr>
          <w:p w:rsidR="00617836" w:rsidRDefault="00617836" w:rsidP="00617836">
            <w:pPr>
              <w:rPr>
                <w:b/>
                <w:lang w:val="tt-RU"/>
              </w:rPr>
            </w:pPr>
            <w:r w:rsidRPr="000E1FBC">
              <w:rPr>
                <w:b/>
              </w:rPr>
              <w:t>В гостях у Умного ежа</w:t>
            </w:r>
            <w:proofErr w:type="gramStart"/>
            <w:r w:rsidRPr="000E1FBC">
              <w:rPr>
                <w:b/>
              </w:rPr>
              <w:t xml:space="preserve"> .</w:t>
            </w:r>
            <w:proofErr w:type="gramEnd"/>
            <w:r>
              <w:rPr>
                <w:b/>
              </w:rPr>
              <w:t xml:space="preserve"> </w:t>
            </w:r>
          </w:p>
          <w:p w:rsidR="00223EAE" w:rsidRPr="00BA17B4" w:rsidRDefault="0005077C" w:rsidP="00617836">
            <w:pPr>
              <w:rPr>
                <w:b/>
                <w:lang w:val="tt-RU" w:eastAsia="en-US"/>
              </w:rPr>
            </w:pPr>
            <w:r w:rsidRPr="00BA17B4">
              <w:rPr>
                <w:b/>
                <w:lang w:val="tt-RU"/>
              </w:rPr>
              <w:t>Белдекле керпедә кунакта.</w:t>
            </w:r>
            <w:r w:rsidR="00D849AC">
              <w:rPr>
                <w:b/>
                <w:lang w:val="tt-RU"/>
              </w:rPr>
              <w:t xml:space="preserve"> 9 сәг</w:t>
            </w:r>
          </w:p>
        </w:tc>
        <w:tc>
          <w:tcPr>
            <w:tcW w:w="850" w:type="dxa"/>
            <w:gridSpan w:val="3"/>
            <w:shd w:val="clear" w:color="auto" w:fill="auto"/>
          </w:tcPr>
          <w:p w:rsidR="0005077C" w:rsidRPr="00BA17B4" w:rsidRDefault="0005077C" w:rsidP="000724F2">
            <w:pPr>
              <w:rPr>
                <w:lang w:val="tt-RU"/>
              </w:rPr>
            </w:pPr>
          </w:p>
        </w:tc>
        <w:tc>
          <w:tcPr>
            <w:tcW w:w="853" w:type="dxa"/>
            <w:gridSpan w:val="2"/>
            <w:shd w:val="clear" w:color="auto" w:fill="auto"/>
          </w:tcPr>
          <w:p w:rsidR="0005077C" w:rsidRPr="00BA17B4" w:rsidRDefault="0005077C" w:rsidP="000724F2">
            <w:pPr>
              <w:rPr>
                <w:lang w:val="tt-RU"/>
              </w:rPr>
            </w:pPr>
          </w:p>
        </w:tc>
      </w:tr>
      <w:tr w:rsidR="00634F9E" w:rsidRPr="00115D47" w:rsidTr="001D5084">
        <w:trPr>
          <w:trHeight w:val="274"/>
        </w:trPr>
        <w:tc>
          <w:tcPr>
            <w:tcW w:w="564" w:type="dxa"/>
            <w:shd w:val="clear" w:color="auto" w:fill="auto"/>
          </w:tcPr>
          <w:p w:rsidR="00634F9E" w:rsidRPr="00BA17B4" w:rsidRDefault="00634F9E" w:rsidP="00904E43">
            <w:pPr>
              <w:rPr>
                <w:lang w:val="tt-RU"/>
              </w:rPr>
            </w:pPr>
            <w:r w:rsidRPr="00BA17B4">
              <w:rPr>
                <w:lang w:val="tt-RU"/>
              </w:rPr>
              <w:t>1.</w:t>
            </w:r>
          </w:p>
        </w:tc>
        <w:tc>
          <w:tcPr>
            <w:tcW w:w="12333" w:type="dxa"/>
            <w:gridSpan w:val="2"/>
            <w:shd w:val="clear" w:color="auto" w:fill="auto"/>
          </w:tcPr>
          <w:p w:rsidR="00617836" w:rsidRDefault="00617836" w:rsidP="00617836">
            <w:pPr>
              <w:rPr>
                <w:lang w:val="tt-RU"/>
              </w:rPr>
            </w:pPr>
            <w:r>
              <w:rPr>
                <w:lang w:val="tt-RU"/>
              </w:rPr>
              <w:t xml:space="preserve">Сказка Г.Тукая </w:t>
            </w:r>
            <w:r w:rsidRPr="00F654EB">
              <w:rPr>
                <w:lang w:val="tt-RU"/>
              </w:rPr>
              <w:t>“Кәҗә белән Сарык “</w:t>
            </w:r>
          </w:p>
          <w:p w:rsidR="00634F9E" w:rsidRPr="00BA17B4" w:rsidRDefault="00634F9E" w:rsidP="000724F2">
            <w:pPr>
              <w:spacing w:line="276" w:lineRule="auto"/>
              <w:rPr>
                <w:lang w:val="tt-RU"/>
              </w:rPr>
            </w:pPr>
            <w:r w:rsidRPr="00BA17B4">
              <w:rPr>
                <w:lang w:val="tt-RU" w:eastAsia="en-US"/>
              </w:rPr>
              <w:t>Г.Тукай. “Кәҗә белән Сарык “ әкиятенең жанр үзенчәлеге.</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BA17B4" w:rsidTr="00617836">
        <w:trPr>
          <w:trHeight w:val="335"/>
        </w:trPr>
        <w:tc>
          <w:tcPr>
            <w:tcW w:w="564" w:type="dxa"/>
            <w:shd w:val="clear" w:color="auto" w:fill="auto"/>
          </w:tcPr>
          <w:p w:rsidR="00634F9E" w:rsidRPr="00BA17B4" w:rsidRDefault="00634F9E" w:rsidP="000724F2">
            <w:pPr>
              <w:rPr>
                <w:lang w:val="tt-RU"/>
              </w:rPr>
            </w:pPr>
            <w:r w:rsidRPr="00BA17B4">
              <w:rPr>
                <w:lang w:val="tt-RU"/>
              </w:rPr>
              <w:t>2.</w:t>
            </w:r>
          </w:p>
        </w:tc>
        <w:tc>
          <w:tcPr>
            <w:tcW w:w="12333" w:type="dxa"/>
            <w:gridSpan w:val="2"/>
            <w:shd w:val="clear" w:color="auto" w:fill="auto"/>
          </w:tcPr>
          <w:p w:rsidR="00D05C4D" w:rsidRDefault="00D05C4D" w:rsidP="00D05C4D">
            <w:r>
              <w:t>Сказки о животных. Татарск</w:t>
            </w:r>
            <w:r>
              <w:rPr>
                <w:lang w:val="tt-RU"/>
              </w:rPr>
              <w:t>ая</w:t>
            </w:r>
            <w:r>
              <w:t xml:space="preserve"> </w:t>
            </w:r>
            <w:proofErr w:type="spellStart"/>
            <w:r>
              <w:t>народн</w:t>
            </w:r>
            <w:proofErr w:type="spellEnd"/>
            <w:r>
              <w:rPr>
                <w:lang w:val="tt-RU"/>
              </w:rPr>
              <w:t>ая</w:t>
            </w:r>
            <w:r>
              <w:t xml:space="preserve"> </w:t>
            </w:r>
            <w:proofErr w:type="spellStart"/>
            <w:r>
              <w:t>сказк</w:t>
            </w:r>
            <w:proofErr w:type="spellEnd"/>
            <w:r>
              <w:rPr>
                <w:lang w:val="tt-RU"/>
              </w:rPr>
              <w:t>а</w:t>
            </w:r>
            <w:r w:rsidRPr="001B2868">
              <w:t xml:space="preserve"> «</w:t>
            </w:r>
            <w:r>
              <w:t>Храбрый петух</w:t>
            </w:r>
            <w:r w:rsidRPr="001B2868">
              <w:t>»</w:t>
            </w:r>
          </w:p>
          <w:p w:rsidR="00634F9E" w:rsidRPr="00BA17B4" w:rsidRDefault="00634F9E" w:rsidP="00617836">
            <w:pPr>
              <w:rPr>
                <w:lang w:val="tt-RU" w:eastAsia="en-US"/>
              </w:rPr>
            </w:pPr>
            <w:r w:rsidRPr="00BA17B4">
              <w:rPr>
                <w:lang w:val="tt-RU" w:eastAsia="en-US"/>
              </w:rPr>
              <w:t>Хайваннар турындагы һәм халык әкиятләре. “Батыр әтәч” татар халык әкиятен уку.</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D05C4D" w:rsidTr="001D5084">
        <w:trPr>
          <w:trHeight w:val="175"/>
        </w:trPr>
        <w:tc>
          <w:tcPr>
            <w:tcW w:w="564" w:type="dxa"/>
            <w:shd w:val="clear" w:color="auto" w:fill="auto"/>
          </w:tcPr>
          <w:p w:rsidR="00634F9E" w:rsidRPr="00BA17B4" w:rsidRDefault="00634F9E" w:rsidP="000724F2">
            <w:pPr>
              <w:rPr>
                <w:lang w:val="tt-RU"/>
              </w:rPr>
            </w:pPr>
            <w:r w:rsidRPr="00BA17B4">
              <w:rPr>
                <w:lang w:val="tt-RU"/>
              </w:rPr>
              <w:t>3.</w:t>
            </w:r>
          </w:p>
        </w:tc>
        <w:tc>
          <w:tcPr>
            <w:tcW w:w="12333" w:type="dxa"/>
            <w:gridSpan w:val="2"/>
            <w:shd w:val="clear" w:color="auto" w:fill="auto"/>
          </w:tcPr>
          <w:p w:rsidR="00D05C4D" w:rsidRDefault="00D05C4D" w:rsidP="00E66C5C">
            <w:pPr>
              <w:rPr>
                <w:lang w:val="tt-RU"/>
              </w:rPr>
            </w:pPr>
            <w:r w:rsidRPr="00D05C4D">
              <w:rPr>
                <w:lang w:val="tt-RU"/>
              </w:rPr>
              <w:t>Сказки о животных. Сказка “Царь петух”</w:t>
            </w:r>
          </w:p>
          <w:p w:rsidR="00634F9E" w:rsidRPr="00BA17B4" w:rsidRDefault="00634F9E" w:rsidP="00E66C5C">
            <w:pPr>
              <w:rPr>
                <w:lang w:val="tt-RU"/>
              </w:rPr>
            </w:pPr>
            <w:r w:rsidRPr="00BA17B4">
              <w:rPr>
                <w:lang w:val="tt-RU"/>
              </w:rPr>
              <w:t>Йорт хайваннары турындагы  халык әкиятләрен уку. “Әтәч патша”.</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115D47" w:rsidTr="001D5084">
        <w:trPr>
          <w:trHeight w:val="222"/>
        </w:trPr>
        <w:tc>
          <w:tcPr>
            <w:tcW w:w="564" w:type="dxa"/>
            <w:shd w:val="clear" w:color="auto" w:fill="auto"/>
          </w:tcPr>
          <w:p w:rsidR="00634F9E" w:rsidRPr="00BA17B4" w:rsidRDefault="00634F9E" w:rsidP="000724F2">
            <w:pPr>
              <w:rPr>
                <w:lang w:val="tt-RU"/>
              </w:rPr>
            </w:pPr>
            <w:r w:rsidRPr="00BA17B4">
              <w:rPr>
                <w:lang w:val="tt-RU"/>
              </w:rPr>
              <w:t>4.</w:t>
            </w:r>
          </w:p>
        </w:tc>
        <w:tc>
          <w:tcPr>
            <w:tcW w:w="12333" w:type="dxa"/>
            <w:gridSpan w:val="2"/>
            <w:shd w:val="clear" w:color="auto" w:fill="auto"/>
          </w:tcPr>
          <w:p w:rsidR="00D05C4D" w:rsidRDefault="00D05C4D" w:rsidP="0068596E">
            <w:pPr>
              <w:rPr>
                <w:lang w:val="tt-RU"/>
              </w:rPr>
            </w:pPr>
            <w:r w:rsidRPr="00D05C4D">
              <w:rPr>
                <w:lang w:val="tt-RU"/>
              </w:rPr>
              <w:t>Сказки о диких житвотных. Сказка."Перепел и лиса””.</w:t>
            </w:r>
          </w:p>
          <w:p w:rsidR="00634F9E" w:rsidRPr="00BA17B4" w:rsidRDefault="00634F9E" w:rsidP="0068596E">
            <w:pPr>
              <w:rPr>
                <w:lang w:val="tt-RU"/>
              </w:rPr>
            </w:pPr>
            <w:r w:rsidRPr="00BA17B4">
              <w:rPr>
                <w:lang w:val="tt-RU"/>
              </w:rPr>
              <w:t>Кыргый җәнлекләр турындагы әкиятләр. “Бүдәнә белән төлке”.</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115D47" w:rsidTr="001D5084">
        <w:trPr>
          <w:trHeight w:val="253"/>
        </w:trPr>
        <w:tc>
          <w:tcPr>
            <w:tcW w:w="564" w:type="dxa"/>
            <w:shd w:val="clear" w:color="auto" w:fill="auto"/>
          </w:tcPr>
          <w:p w:rsidR="00634F9E" w:rsidRPr="00BA17B4" w:rsidRDefault="00634F9E" w:rsidP="000724F2">
            <w:pPr>
              <w:rPr>
                <w:lang w:val="tt-RU"/>
              </w:rPr>
            </w:pPr>
            <w:r w:rsidRPr="00BA17B4">
              <w:rPr>
                <w:lang w:val="tt-RU"/>
              </w:rPr>
              <w:t>5.</w:t>
            </w:r>
          </w:p>
        </w:tc>
        <w:tc>
          <w:tcPr>
            <w:tcW w:w="12333" w:type="dxa"/>
            <w:gridSpan w:val="2"/>
            <w:shd w:val="clear" w:color="auto" w:fill="auto"/>
          </w:tcPr>
          <w:p w:rsidR="00A36DC2" w:rsidRDefault="00A36DC2" w:rsidP="00B663C7">
            <w:pPr>
              <w:rPr>
                <w:lang w:val="tt-RU"/>
              </w:rPr>
            </w:pPr>
            <w:r w:rsidRPr="00A36DC2">
              <w:rPr>
                <w:lang w:val="tt-RU"/>
              </w:rPr>
              <w:t xml:space="preserve">Пусть будет хоть и немного, но должен быть свой ум. </w:t>
            </w:r>
            <w:r>
              <w:rPr>
                <w:lang w:val="tt-RU"/>
              </w:rPr>
              <w:t>М. Гафури “Кури</w:t>
            </w:r>
            <w:r w:rsidRPr="00A36DC2">
              <w:rPr>
                <w:lang w:val="tt-RU"/>
              </w:rPr>
              <w:t>ца и утка</w:t>
            </w:r>
            <w:r>
              <w:rPr>
                <w:lang w:val="tt-RU"/>
              </w:rPr>
              <w:t>”</w:t>
            </w:r>
          </w:p>
          <w:p w:rsidR="00634F9E" w:rsidRPr="00BA17B4" w:rsidRDefault="00634F9E" w:rsidP="00B663C7">
            <w:pPr>
              <w:rPr>
                <w:lang w:val="tt-RU"/>
              </w:rPr>
            </w:pPr>
            <w:r w:rsidRPr="00BA17B4">
              <w:rPr>
                <w:lang w:val="tt-RU"/>
              </w:rPr>
              <w:t>Аз булса да үз акылың булсын.</w:t>
            </w:r>
            <w:r w:rsidRPr="00A36DC2">
              <w:rPr>
                <w:lang w:val="tt-RU"/>
              </w:rPr>
              <w:t xml:space="preserve"> </w:t>
            </w:r>
            <w:r w:rsidRPr="00BA17B4">
              <w:rPr>
                <w:lang w:val="tt-RU"/>
              </w:rPr>
              <w:t>М.Гафури "Тавык белән үрдәк"</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115D47" w:rsidTr="001D5084">
        <w:trPr>
          <w:trHeight w:val="130"/>
        </w:trPr>
        <w:tc>
          <w:tcPr>
            <w:tcW w:w="564" w:type="dxa"/>
            <w:shd w:val="clear" w:color="auto" w:fill="auto"/>
          </w:tcPr>
          <w:p w:rsidR="00634F9E" w:rsidRPr="00BA17B4" w:rsidRDefault="00634F9E" w:rsidP="000724F2">
            <w:pPr>
              <w:rPr>
                <w:lang w:val="tt-RU"/>
              </w:rPr>
            </w:pPr>
            <w:r w:rsidRPr="00BA17B4">
              <w:rPr>
                <w:lang w:val="tt-RU"/>
              </w:rPr>
              <w:t>6.</w:t>
            </w:r>
          </w:p>
        </w:tc>
        <w:tc>
          <w:tcPr>
            <w:tcW w:w="12333" w:type="dxa"/>
            <w:gridSpan w:val="2"/>
            <w:shd w:val="clear" w:color="auto" w:fill="auto"/>
          </w:tcPr>
          <w:p w:rsidR="00FB0D98" w:rsidRDefault="00FB0D98" w:rsidP="00FB0D98">
            <w:pPr>
              <w:rPr>
                <w:lang w:val="tt-RU"/>
              </w:rPr>
            </w:pPr>
            <w:r>
              <w:rPr>
                <w:lang w:val="tt-RU"/>
              </w:rPr>
              <w:t>Гуцулская сказка о диких животных. “Хитрый ёж”</w:t>
            </w:r>
          </w:p>
          <w:p w:rsidR="00634F9E" w:rsidRPr="00BA17B4" w:rsidRDefault="00634F9E" w:rsidP="000724F2">
            <w:pPr>
              <w:spacing w:line="276" w:lineRule="auto"/>
              <w:rPr>
                <w:lang w:val="tt-RU" w:eastAsia="en-US"/>
              </w:rPr>
            </w:pPr>
            <w:r w:rsidRPr="00BA17B4">
              <w:rPr>
                <w:lang w:val="tt-RU" w:eastAsia="en-US"/>
              </w:rPr>
              <w:t>Җәнлекләр турында гуцул халык әкияте“Хәйләкәр керпе”.</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D849AC" w:rsidTr="001D5084">
        <w:trPr>
          <w:trHeight w:val="200"/>
        </w:trPr>
        <w:tc>
          <w:tcPr>
            <w:tcW w:w="564" w:type="dxa"/>
            <w:shd w:val="clear" w:color="auto" w:fill="auto"/>
          </w:tcPr>
          <w:p w:rsidR="00634F9E" w:rsidRPr="00BA17B4" w:rsidRDefault="00634F9E" w:rsidP="000724F2">
            <w:pPr>
              <w:rPr>
                <w:lang w:val="tt-RU"/>
              </w:rPr>
            </w:pPr>
            <w:r w:rsidRPr="00BA17B4">
              <w:rPr>
                <w:lang w:val="tt-RU"/>
              </w:rPr>
              <w:t>7.</w:t>
            </w:r>
          </w:p>
        </w:tc>
        <w:tc>
          <w:tcPr>
            <w:tcW w:w="12333" w:type="dxa"/>
            <w:gridSpan w:val="2"/>
            <w:shd w:val="clear" w:color="auto" w:fill="auto"/>
          </w:tcPr>
          <w:p w:rsidR="005C0314" w:rsidRDefault="005C0314" w:rsidP="005C0314">
            <w:r>
              <w:rPr>
                <w:lang w:val="tt-RU"/>
              </w:rPr>
              <w:t xml:space="preserve">Волшебные сказки. Татарская народная сказка </w:t>
            </w:r>
            <w:r w:rsidRPr="001B2868">
              <w:t>«</w:t>
            </w:r>
            <w:proofErr w:type="spellStart"/>
            <w:r w:rsidRPr="001B2868">
              <w:t>Гульчачак</w:t>
            </w:r>
            <w:proofErr w:type="spellEnd"/>
            <w:r w:rsidRPr="001B2868">
              <w:t>»</w:t>
            </w:r>
          </w:p>
          <w:p w:rsidR="00634F9E" w:rsidRPr="00BA17B4" w:rsidRDefault="00634F9E" w:rsidP="006776AF">
            <w:pPr>
              <w:rPr>
                <w:lang w:val="tt-RU"/>
              </w:rPr>
            </w:pPr>
            <w:r w:rsidRPr="00BA17B4">
              <w:rPr>
                <w:lang w:val="tt-RU"/>
              </w:rPr>
              <w:t>Тылсымлы әкиятләр. “Гөлчәчәк” әкиятен уку.</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115D47" w:rsidTr="001D5084">
        <w:trPr>
          <w:trHeight w:val="263"/>
        </w:trPr>
        <w:tc>
          <w:tcPr>
            <w:tcW w:w="564" w:type="dxa"/>
            <w:shd w:val="clear" w:color="auto" w:fill="auto"/>
          </w:tcPr>
          <w:p w:rsidR="00634F9E" w:rsidRPr="00BA17B4" w:rsidRDefault="00634F9E" w:rsidP="000724F2">
            <w:pPr>
              <w:rPr>
                <w:lang w:val="tt-RU"/>
              </w:rPr>
            </w:pPr>
            <w:r w:rsidRPr="00BA17B4">
              <w:rPr>
                <w:lang w:val="tt-RU"/>
              </w:rPr>
              <w:t>8.</w:t>
            </w:r>
          </w:p>
        </w:tc>
        <w:tc>
          <w:tcPr>
            <w:tcW w:w="12333" w:type="dxa"/>
            <w:gridSpan w:val="2"/>
            <w:shd w:val="clear" w:color="auto" w:fill="auto"/>
          </w:tcPr>
          <w:p w:rsidR="00FD4391" w:rsidRDefault="00FD4391" w:rsidP="00BF665C">
            <w:pPr>
              <w:rPr>
                <w:lang w:val="tt-RU"/>
              </w:rPr>
            </w:pPr>
            <w:r w:rsidRPr="001B2868">
              <w:t xml:space="preserve">Интересные примеры в творчестве </w:t>
            </w:r>
            <w:r w:rsidRPr="00F654EB">
              <w:rPr>
                <w:lang w:val="tt-RU"/>
              </w:rPr>
              <w:t>Ш.Галиев</w:t>
            </w:r>
            <w:r>
              <w:rPr>
                <w:lang w:val="tt-RU"/>
              </w:rPr>
              <w:t>а.</w:t>
            </w:r>
          </w:p>
          <w:p w:rsidR="00634F9E" w:rsidRPr="00BA17B4" w:rsidRDefault="00634F9E" w:rsidP="00BF665C">
            <w:pPr>
              <w:rPr>
                <w:lang w:val="tt-RU"/>
              </w:rPr>
            </w:pPr>
            <w:r w:rsidRPr="00BA17B4">
              <w:rPr>
                <w:lang w:val="tt-RU"/>
              </w:rPr>
              <w:t>Ш.Галиев әсәрләрендә мәзәк мәсьәләләр. “Җизни әкияте”,  “Ник соң әле итек җитмәде?”, “Котбетдин Мәргән”</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115D47" w:rsidTr="001D5084">
        <w:trPr>
          <w:trHeight w:val="263"/>
        </w:trPr>
        <w:tc>
          <w:tcPr>
            <w:tcW w:w="564" w:type="dxa"/>
            <w:shd w:val="clear" w:color="auto" w:fill="auto"/>
          </w:tcPr>
          <w:p w:rsidR="00634F9E" w:rsidRPr="00BA17B4" w:rsidRDefault="00634F9E" w:rsidP="000724F2">
            <w:pPr>
              <w:rPr>
                <w:lang w:val="tt-RU"/>
              </w:rPr>
            </w:pPr>
            <w:r w:rsidRPr="00BA17B4">
              <w:rPr>
                <w:lang w:val="tt-RU"/>
              </w:rPr>
              <w:t>9.</w:t>
            </w:r>
          </w:p>
        </w:tc>
        <w:tc>
          <w:tcPr>
            <w:tcW w:w="12333" w:type="dxa"/>
            <w:gridSpan w:val="2"/>
            <w:shd w:val="clear" w:color="auto" w:fill="auto"/>
          </w:tcPr>
          <w:p w:rsidR="00FD4391" w:rsidRDefault="00FD4391" w:rsidP="00FD4391">
            <w:pPr>
              <w:rPr>
                <w:lang w:val="tt-RU"/>
              </w:rPr>
            </w:pPr>
            <w:r>
              <w:rPr>
                <w:lang w:val="tt-RU"/>
              </w:rPr>
              <w:t xml:space="preserve">Сказка Н.Исанбат </w:t>
            </w:r>
            <w:r w:rsidRPr="00F654EB">
              <w:rPr>
                <w:lang w:val="tt-RU"/>
              </w:rPr>
              <w:t>“Мырауҗан агай хәйләсе”.</w:t>
            </w:r>
            <w:r w:rsidR="00ED7C6F" w:rsidRPr="00BA17B4">
              <w:rPr>
                <w:lang w:val="tt-RU"/>
              </w:rPr>
              <w:t xml:space="preserve"> Бөҗәкләр турында шигъри әсәрләр.З.Мансур. ”Кырмыска һәм малай”</w:t>
            </w:r>
            <w:r w:rsidR="00ED7C6F">
              <w:rPr>
                <w:lang w:val="tt-RU"/>
              </w:rPr>
              <w:t>.</w:t>
            </w:r>
          </w:p>
          <w:p w:rsidR="00634F9E" w:rsidRPr="00BA17B4" w:rsidRDefault="00634F9E" w:rsidP="009715D8">
            <w:pPr>
              <w:rPr>
                <w:lang w:val="tt-RU"/>
              </w:rPr>
            </w:pPr>
            <w:r w:rsidRPr="00BA17B4">
              <w:rPr>
                <w:lang w:val="tt-RU"/>
              </w:rPr>
              <w:t>Уйдырма әкиятләр.Н.Исәнбәт. “Мырауҗан агай хәйләсе”. Бөҗәкләр турында шигъри әсәрләр.З.Мансур. ”Кырмыска һәм малай”</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BA17B4" w:rsidTr="001D5084">
        <w:trPr>
          <w:trHeight w:val="169"/>
        </w:trPr>
        <w:tc>
          <w:tcPr>
            <w:tcW w:w="564" w:type="dxa"/>
            <w:shd w:val="clear" w:color="auto" w:fill="auto"/>
          </w:tcPr>
          <w:p w:rsidR="00634F9E" w:rsidRPr="00BA17B4" w:rsidRDefault="00634F9E" w:rsidP="000724F2">
            <w:pPr>
              <w:rPr>
                <w:lang w:val="tt-RU"/>
              </w:rPr>
            </w:pPr>
          </w:p>
        </w:tc>
        <w:tc>
          <w:tcPr>
            <w:tcW w:w="12333" w:type="dxa"/>
            <w:gridSpan w:val="2"/>
            <w:shd w:val="clear" w:color="auto" w:fill="auto"/>
          </w:tcPr>
          <w:p w:rsidR="00634F9E" w:rsidRPr="00BA17B4" w:rsidRDefault="00ED7C6F" w:rsidP="00634F9E">
            <w:pPr>
              <w:rPr>
                <w:lang w:val="tt-RU"/>
              </w:rPr>
            </w:pPr>
            <w:r w:rsidRPr="000E1FBC">
              <w:rPr>
                <w:b/>
              </w:rPr>
              <w:t>В гостях у Незнайки.</w:t>
            </w:r>
            <w:r w:rsidRPr="00CA74D6">
              <w:rPr>
                <w:rFonts w:cs="Latha"/>
                <w:b/>
                <w:noProof/>
                <w:lang w:val="tt-RU" w:eastAsia="en-US" w:bidi="ta-IN"/>
              </w:rPr>
              <w:t xml:space="preserve"> </w:t>
            </w:r>
            <w:r w:rsidR="00634F9E" w:rsidRPr="00BA17B4">
              <w:rPr>
                <w:b/>
                <w:lang w:val="tt-RU"/>
              </w:rPr>
              <w:t>Белмәмештә кунакта.</w:t>
            </w:r>
            <w:r w:rsidR="00634F9E" w:rsidRPr="00BA17B4">
              <w:rPr>
                <w:lang w:val="tt-RU"/>
              </w:rPr>
              <w:t xml:space="preserve"> </w:t>
            </w:r>
            <w:r w:rsidR="00D849AC">
              <w:rPr>
                <w:lang w:val="tt-RU"/>
              </w:rPr>
              <w:t>1 сәг</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115D47" w:rsidTr="001D5084">
        <w:trPr>
          <w:trHeight w:val="307"/>
        </w:trPr>
        <w:tc>
          <w:tcPr>
            <w:tcW w:w="564" w:type="dxa"/>
            <w:shd w:val="clear" w:color="auto" w:fill="auto"/>
          </w:tcPr>
          <w:p w:rsidR="00634F9E" w:rsidRPr="00BA17B4" w:rsidRDefault="00634F9E" w:rsidP="00C92C45">
            <w:pPr>
              <w:rPr>
                <w:lang w:val="tt-RU"/>
              </w:rPr>
            </w:pPr>
            <w:r w:rsidRPr="00BA17B4">
              <w:rPr>
                <w:lang w:val="tt-RU"/>
              </w:rPr>
              <w:t>10.</w:t>
            </w:r>
          </w:p>
        </w:tc>
        <w:tc>
          <w:tcPr>
            <w:tcW w:w="12333" w:type="dxa"/>
            <w:gridSpan w:val="2"/>
            <w:shd w:val="clear" w:color="auto" w:fill="auto"/>
          </w:tcPr>
          <w:p w:rsidR="00ED7C6F" w:rsidRDefault="00ED7C6F" w:rsidP="00ED7C6F">
            <w:pPr>
              <w:rPr>
                <w:lang w:val="tt-RU"/>
              </w:rPr>
            </w:pPr>
            <w:r>
              <w:rPr>
                <w:lang w:val="tt-RU"/>
              </w:rPr>
              <w:t xml:space="preserve">Стихотворение </w:t>
            </w:r>
            <w:r w:rsidRPr="00F654EB">
              <w:rPr>
                <w:lang w:val="tt-RU"/>
              </w:rPr>
              <w:t>Йолдыз</w:t>
            </w:r>
            <w:r w:rsidRPr="00BA17B4">
              <w:rPr>
                <w:lang w:val="tt-RU"/>
              </w:rPr>
              <w:t>“Белмим”,  Р.Вәлиева“Замана баласы”, Ф.Яруллин “Эшнең аның берние юк”,  “Ике кеше”, Җ.Дәрзаман “Солдат булдым”.</w:t>
            </w:r>
          </w:p>
          <w:p w:rsidR="00634F9E" w:rsidRPr="00BA17B4" w:rsidRDefault="00ED7C6F" w:rsidP="00ED7C6F">
            <w:pPr>
              <w:rPr>
                <w:lang w:val="tt-RU"/>
              </w:rPr>
            </w:pPr>
            <w:r w:rsidRPr="00F654EB">
              <w:rPr>
                <w:lang w:val="tt-RU"/>
              </w:rPr>
              <w:t xml:space="preserve"> </w:t>
            </w:r>
            <w:r w:rsidR="00634F9E" w:rsidRPr="00BA17B4">
              <w:rPr>
                <w:lang w:val="tt-RU"/>
              </w:rPr>
              <w:t>Йолдыз. “Белмим”,  Р.Вәлиева“Замана баласы”, Ф.Яруллин “Эшнең аның берние юк”,  “Ике кеше”, Җ.Дәрзаман “Солдат булдым”.</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F13985" w:rsidRPr="00BA17B4" w:rsidTr="001D5084">
        <w:trPr>
          <w:trHeight w:val="123"/>
        </w:trPr>
        <w:tc>
          <w:tcPr>
            <w:tcW w:w="564" w:type="dxa"/>
            <w:shd w:val="clear" w:color="auto" w:fill="auto"/>
          </w:tcPr>
          <w:p w:rsidR="00F13985" w:rsidRPr="00BA17B4" w:rsidRDefault="00F13985" w:rsidP="00C92C45">
            <w:pPr>
              <w:rPr>
                <w:lang w:val="tt-RU"/>
              </w:rPr>
            </w:pPr>
          </w:p>
        </w:tc>
        <w:tc>
          <w:tcPr>
            <w:tcW w:w="12333" w:type="dxa"/>
            <w:gridSpan w:val="2"/>
            <w:shd w:val="clear" w:color="auto" w:fill="auto"/>
          </w:tcPr>
          <w:p w:rsidR="00F13985" w:rsidRPr="00BA17B4" w:rsidRDefault="004A2094" w:rsidP="00D70A64">
            <w:pPr>
              <w:rPr>
                <w:lang w:val="tt-RU"/>
              </w:rPr>
            </w:pPr>
            <w:r>
              <w:rPr>
                <w:b/>
                <w:lang w:val="tt-RU"/>
              </w:rPr>
              <w:t xml:space="preserve">В </w:t>
            </w:r>
            <w:r w:rsidRPr="00552A24">
              <w:rPr>
                <w:b/>
              </w:rPr>
              <w:t>гостях у Образованной Совы</w:t>
            </w:r>
            <w:r>
              <w:rPr>
                <w:sz w:val="28"/>
                <w:szCs w:val="28"/>
              </w:rPr>
              <w:t xml:space="preserve">. </w:t>
            </w:r>
            <w:r w:rsidR="00F13985" w:rsidRPr="00BA17B4">
              <w:rPr>
                <w:b/>
                <w:lang w:val="tt-RU"/>
              </w:rPr>
              <w:t>Укымышлы ябалак янында .</w:t>
            </w:r>
            <w:r w:rsidR="00A2384C" w:rsidRPr="00BA17B4">
              <w:rPr>
                <w:lang w:val="tt-RU"/>
              </w:rPr>
              <w:t xml:space="preserve"> </w:t>
            </w:r>
            <w:r w:rsidR="00D849AC">
              <w:rPr>
                <w:lang w:val="tt-RU"/>
              </w:rPr>
              <w:t>2 сәг</w:t>
            </w:r>
          </w:p>
        </w:tc>
        <w:tc>
          <w:tcPr>
            <w:tcW w:w="850" w:type="dxa"/>
            <w:gridSpan w:val="3"/>
            <w:shd w:val="clear" w:color="auto" w:fill="auto"/>
          </w:tcPr>
          <w:p w:rsidR="00F13985" w:rsidRPr="00BA17B4" w:rsidRDefault="00F13985" w:rsidP="000724F2">
            <w:pPr>
              <w:rPr>
                <w:lang w:val="tt-RU"/>
              </w:rPr>
            </w:pPr>
          </w:p>
        </w:tc>
        <w:tc>
          <w:tcPr>
            <w:tcW w:w="853" w:type="dxa"/>
            <w:gridSpan w:val="2"/>
            <w:shd w:val="clear" w:color="auto" w:fill="auto"/>
          </w:tcPr>
          <w:p w:rsidR="00F13985" w:rsidRPr="00BA17B4" w:rsidRDefault="00F13985" w:rsidP="000724F2">
            <w:pPr>
              <w:rPr>
                <w:lang w:val="tt-RU"/>
              </w:rPr>
            </w:pPr>
          </w:p>
        </w:tc>
      </w:tr>
      <w:tr w:rsidR="00F13985" w:rsidRPr="00115D47" w:rsidTr="001D5084">
        <w:trPr>
          <w:trHeight w:val="263"/>
        </w:trPr>
        <w:tc>
          <w:tcPr>
            <w:tcW w:w="564" w:type="dxa"/>
            <w:shd w:val="clear" w:color="auto" w:fill="auto"/>
          </w:tcPr>
          <w:p w:rsidR="00F13985" w:rsidRPr="00BA17B4" w:rsidRDefault="00F13985" w:rsidP="000724F2">
            <w:pPr>
              <w:rPr>
                <w:lang w:val="tt-RU"/>
              </w:rPr>
            </w:pPr>
            <w:r w:rsidRPr="00BA17B4">
              <w:rPr>
                <w:lang w:val="tt-RU"/>
              </w:rPr>
              <w:t>11.</w:t>
            </w:r>
          </w:p>
        </w:tc>
        <w:tc>
          <w:tcPr>
            <w:tcW w:w="12333" w:type="dxa"/>
            <w:gridSpan w:val="2"/>
            <w:shd w:val="clear" w:color="auto" w:fill="auto"/>
          </w:tcPr>
          <w:p w:rsidR="004A2094" w:rsidRDefault="004A2094" w:rsidP="004A2094">
            <w:pPr>
              <w:rPr>
                <w:lang w:val="tt-RU"/>
              </w:rPr>
            </w:pPr>
            <w:r w:rsidRPr="00BA17B4">
              <w:rPr>
                <w:lang w:val="tt-RU" w:eastAsia="en-US"/>
              </w:rPr>
              <w:t xml:space="preserve">Г. Тукай  “Буран”, </w:t>
            </w:r>
            <w:r>
              <w:rPr>
                <w:lang w:val="tt-RU"/>
              </w:rPr>
              <w:t xml:space="preserve">Короткие стихи.Хокку Н.Ахуновой, стихи </w:t>
            </w:r>
            <w:r w:rsidRPr="00BA17B4">
              <w:rPr>
                <w:lang w:val="tt-RU"/>
              </w:rPr>
              <w:t>Р. В</w:t>
            </w:r>
            <w:r>
              <w:rPr>
                <w:lang w:val="tt-RU"/>
              </w:rPr>
              <w:t>а</w:t>
            </w:r>
            <w:r w:rsidRPr="00BA17B4">
              <w:rPr>
                <w:lang w:val="tt-RU"/>
              </w:rPr>
              <w:t>лиев</w:t>
            </w:r>
            <w:r>
              <w:rPr>
                <w:lang w:val="tt-RU"/>
              </w:rPr>
              <w:t>ой</w:t>
            </w:r>
            <w:r w:rsidRPr="00BA17B4">
              <w:rPr>
                <w:lang w:val="tt-RU"/>
              </w:rPr>
              <w:t>, Р. Ф</w:t>
            </w:r>
            <w:r>
              <w:rPr>
                <w:lang w:val="tt-RU"/>
              </w:rPr>
              <w:t>а</w:t>
            </w:r>
            <w:r w:rsidRPr="00BA17B4">
              <w:rPr>
                <w:lang w:val="tt-RU"/>
              </w:rPr>
              <w:t>йзуллин</w:t>
            </w:r>
            <w:r>
              <w:rPr>
                <w:lang w:val="tt-RU"/>
              </w:rPr>
              <w:t>а.</w:t>
            </w:r>
          </w:p>
          <w:p w:rsidR="00F13985" w:rsidRPr="00BA17B4" w:rsidRDefault="00A2384C" w:rsidP="000724F2">
            <w:pPr>
              <w:spacing w:line="276" w:lineRule="auto"/>
              <w:rPr>
                <w:lang w:val="tt-RU" w:eastAsia="en-US"/>
              </w:rPr>
            </w:pPr>
            <w:r w:rsidRPr="00BA17B4">
              <w:rPr>
                <w:lang w:val="tt-RU" w:eastAsia="en-US"/>
              </w:rPr>
              <w:t xml:space="preserve">Г. Тукай  “Буран”, </w:t>
            </w:r>
            <w:r w:rsidRPr="00BA17B4">
              <w:rPr>
                <w:lang w:val="tt-RU"/>
              </w:rPr>
              <w:t>Н.Ахунова “хоккулар”ы, Р. Вәлиева, Р. Фәйзуллин шигырьләре.</w:t>
            </w:r>
          </w:p>
        </w:tc>
        <w:tc>
          <w:tcPr>
            <w:tcW w:w="850" w:type="dxa"/>
            <w:gridSpan w:val="3"/>
            <w:shd w:val="clear" w:color="auto" w:fill="auto"/>
          </w:tcPr>
          <w:p w:rsidR="00F13985" w:rsidRPr="00BA17B4" w:rsidRDefault="00F13985" w:rsidP="000724F2">
            <w:pPr>
              <w:rPr>
                <w:lang w:val="tt-RU"/>
              </w:rPr>
            </w:pPr>
          </w:p>
        </w:tc>
        <w:tc>
          <w:tcPr>
            <w:tcW w:w="853" w:type="dxa"/>
            <w:gridSpan w:val="2"/>
            <w:shd w:val="clear" w:color="auto" w:fill="auto"/>
          </w:tcPr>
          <w:p w:rsidR="00F13985" w:rsidRPr="00BA17B4" w:rsidRDefault="00F13985" w:rsidP="000724F2">
            <w:pPr>
              <w:rPr>
                <w:lang w:val="tt-RU"/>
              </w:rPr>
            </w:pPr>
          </w:p>
        </w:tc>
      </w:tr>
      <w:tr w:rsidR="00A2384C" w:rsidRPr="00D849AC" w:rsidTr="001D5084">
        <w:trPr>
          <w:trHeight w:val="263"/>
        </w:trPr>
        <w:tc>
          <w:tcPr>
            <w:tcW w:w="564" w:type="dxa"/>
            <w:shd w:val="clear" w:color="auto" w:fill="auto"/>
          </w:tcPr>
          <w:p w:rsidR="00A2384C" w:rsidRPr="00BA17B4" w:rsidRDefault="00A2384C" w:rsidP="000724F2">
            <w:pPr>
              <w:rPr>
                <w:lang w:val="tt-RU"/>
              </w:rPr>
            </w:pPr>
            <w:r w:rsidRPr="00BA17B4">
              <w:rPr>
                <w:lang w:val="tt-RU"/>
              </w:rPr>
              <w:lastRenderedPageBreak/>
              <w:t>12.</w:t>
            </w:r>
          </w:p>
        </w:tc>
        <w:tc>
          <w:tcPr>
            <w:tcW w:w="12333" w:type="dxa"/>
            <w:gridSpan w:val="2"/>
            <w:shd w:val="clear" w:color="auto" w:fill="auto"/>
          </w:tcPr>
          <w:p w:rsidR="00EA3D63" w:rsidRPr="00EA3D63" w:rsidRDefault="00EA3D63" w:rsidP="00240AE4">
            <w:r>
              <w:rPr>
                <w:lang w:val="tt-RU"/>
              </w:rPr>
              <w:t>Сказка и реальност</w:t>
            </w:r>
            <w:r>
              <w:t>ь.</w:t>
            </w:r>
            <w:r w:rsidRPr="00F654EB">
              <w:rPr>
                <w:lang w:val="tt-RU"/>
              </w:rPr>
              <w:t xml:space="preserve"> </w:t>
            </w:r>
            <w:r>
              <w:rPr>
                <w:lang w:val="tt-RU"/>
              </w:rPr>
              <w:t>Э.Ша</w:t>
            </w:r>
            <w:r w:rsidRPr="00F654EB">
              <w:rPr>
                <w:lang w:val="tt-RU"/>
              </w:rPr>
              <w:t>рифуллина “Алтын балык”.</w:t>
            </w:r>
          </w:p>
          <w:p w:rsidR="00A2384C" w:rsidRPr="00BA17B4" w:rsidRDefault="00A2384C" w:rsidP="00240AE4">
            <w:pPr>
              <w:rPr>
                <w:lang w:val="tt-RU"/>
              </w:rPr>
            </w:pPr>
            <w:r w:rsidRPr="00BA17B4">
              <w:rPr>
                <w:lang w:val="tt-RU"/>
              </w:rPr>
              <w:t>Әкият һәм чынбарлык бергәлеге. Э.Шәрифуллина “Алтын балык”.</w:t>
            </w:r>
          </w:p>
        </w:tc>
        <w:tc>
          <w:tcPr>
            <w:tcW w:w="850" w:type="dxa"/>
            <w:gridSpan w:val="3"/>
            <w:shd w:val="clear" w:color="auto" w:fill="auto"/>
          </w:tcPr>
          <w:p w:rsidR="00A2384C" w:rsidRPr="00BA17B4" w:rsidRDefault="00A2384C" w:rsidP="000724F2">
            <w:pPr>
              <w:rPr>
                <w:lang w:val="tt-RU"/>
              </w:rPr>
            </w:pPr>
          </w:p>
        </w:tc>
        <w:tc>
          <w:tcPr>
            <w:tcW w:w="853" w:type="dxa"/>
            <w:gridSpan w:val="2"/>
            <w:shd w:val="clear" w:color="auto" w:fill="auto"/>
          </w:tcPr>
          <w:p w:rsidR="00A2384C" w:rsidRPr="00BA17B4" w:rsidRDefault="00A2384C" w:rsidP="000724F2">
            <w:pPr>
              <w:rPr>
                <w:lang w:val="tt-RU"/>
              </w:rPr>
            </w:pPr>
          </w:p>
        </w:tc>
      </w:tr>
      <w:tr w:rsidR="00A2384C" w:rsidRPr="00BA17B4" w:rsidTr="001D5084">
        <w:trPr>
          <w:trHeight w:val="245"/>
        </w:trPr>
        <w:tc>
          <w:tcPr>
            <w:tcW w:w="564" w:type="dxa"/>
            <w:shd w:val="clear" w:color="auto" w:fill="auto"/>
          </w:tcPr>
          <w:p w:rsidR="00A2384C" w:rsidRPr="00BA17B4" w:rsidRDefault="00A2384C" w:rsidP="000724F2">
            <w:pPr>
              <w:rPr>
                <w:lang w:val="tt-RU"/>
              </w:rPr>
            </w:pPr>
          </w:p>
        </w:tc>
        <w:tc>
          <w:tcPr>
            <w:tcW w:w="12333" w:type="dxa"/>
            <w:gridSpan w:val="2"/>
            <w:shd w:val="clear" w:color="auto" w:fill="auto"/>
          </w:tcPr>
          <w:p w:rsidR="00A2384C" w:rsidRPr="00BA17B4" w:rsidRDefault="001F0D09" w:rsidP="00CA6635">
            <w:pPr>
              <w:rPr>
                <w:lang w:val="tt-RU"/>
              </w:rPr>
            </w:pPr>
            <w:r>
              <w:rPr>
                <w:b/>
              </w:rPr>
              <w:t>В</w:t>
            </w:r>
            <w:r w:rsidRPr="00552A24">
              <w:rPr>
                <w:b/>
              </w:rPr>
              <w:t xml:space="preserve"> гостях у Доброго Медведя</w:t>
            </w:r>
            <w:r>
              <w:rPr>
                <w:sz w:val="28"/>
                <w:szCs w:val="28"/>
              </w:rPr>
              <w:t xml:space="preserve">. </w:t>
            </w:r>
            <w:r w:rsidR="00CA6635" w:rsidRPr="00BA17B4">
              <w:rPr>
                <w:b/>
                <w:lang w:val="tt-RU"/>
              </w:rPr>
              <w:t>Аю өнендә.</w:t>
            </w:r>
            <w:r w:rsidR="00CA6635" w:rsidRPr="00BA17B4">
              <w:rPr>
                <w:lang w:val="tt-RU"/>
              </w:rPr>
              <w:t xml:space="preserve"> </w:t>
            </w:r>
            <w:r w:rsidR="00D849AC">
              <w:rPr>
                <w:lang w:val="tt-RU"/>
              </w:rPr>
              <w:t>2 сәг.</w:t>
            </w:r>
          </w:p>
        </w:tc>
        <w:tc>
          <w:tcPr>
            <w:tcW w:w="850" w:type="dxa"/>
            <w:gridSpan w:val="3"/>
            <w:shd w:val="clear" w:color="auto" w:fill="auto"/>
          </w:tcPr>
          <w:p w:rsidR="00A2384C" w:rsidRPr="00BA17B4" w:rsidRDefault="00A2384C" w:rsidP="000724F2">
            <w:pPr>
              <w:rPr>
                <w:lang w:val="tt-RU"/>
              </w:rPr>
            </w:pPr>
          </w:p>
        </w:tc>
        <w:tc>
          <w:tcPr>
            <w:tcW w:w="853" w:type="dxa"/>
            <w:gridSpan w:val="2"/>
            <w:shd w:val="clear" w:color="auto" w:fill="auto"/>
          </w:tcPr>
          <w:p w:rsidR="00A2384C" w:rsidRPr="00BA17B4" w:rsidRDefault="00A2384C" w:rsidP="000724F2">
            <w:pPr>
              <w:rPr>
                <w:lang w:val="tt-RU"/>
              </w:rPr>
            </w:pPr>
          </w:p>
        </w:tc>
      </w:tr>
      <w:tr w:rsidR="00CA6635" w:rsidRPr="00115D47" w:rsidTr="001D5084">
        <w:trPr>
          <w:trHeight w:val="291"/>
        </w:trPr>
        <w:tc>
          <w:tcPr>
            <w:tcW w:w="564" w:type="dxa"/>
            <w:shd w:val="clear" w:color="auto" w:fill="auto"/>
          </w:tcPr>
          <w:p w:rsidR="00CA6635" w:rsidRPr="00BA17B4" w:rsidRDefault="00CA6635" w:rsidP="00EA2365">
            <w:pPr>
              <w:rPr>
                <w:lang w:val="tt-RU"/>
              </w:rPr>
            </w:pPr>
            <w:r w:rsidRPr="00BA17B4">
              <w:rPr>
                <w:lang w:val="tt-RU"/>
              </w:rPr>
              <w:t>13.</w:t>
            </w:r>
          </w:p>
        </w:tc>
        <w:tc>
          <w:tcPr>
            <w:tcW w:w="12333" w:type="dxa"/>
            <w:gridSpan w:val="2"/>
            <w:shd w:val="clear" w:color="auto" w:fill="auto"/>
          </w:tcPr>
          <w:p w:rsidR="00CA6635" w:rsidRPr="00BA17B4" w:rsidRDefault="00CA6635" w:rsidP="000724F2">
            <w:pPr>
              <w:spacing w:line="276" w:lineRule="auto"/>
              <w:rPr>
                <w:lang w:val="tt-RU" w:eastAsia="en-US"/>
              </w:rPr>
            </w:pPr>
            <w:r w:rsidRPr="00BA17B4">
              <w:rPr>
                <w:lang w:val="tt-RU" w:eastAsia="en-US"/>
              </w:rPr>
              <w:t>Л.Лерон “И ямьле дә соң дөнья!”</w:t>
            </w:r>
            <w:r w:rsidRPr="00BA17B4">
              <w:rPr>
                <w:lang w:val="tt-RU"/>
              </w:rPr>
              <w:t xml:space="preserve">, </w:t>
            </w:r>
            <w:r w:rsidRPr="00BA17B4">
              <w:rPr>
                <w:lang w:val="tt-RU" w:eastAsia="en-US"/>
              </w:rPr>
              <w:t>И.Туктар “Урман букеты”.</w:t>
            </w:r>
          </w:p>
        </w:tc>
        <w:tc>
          <w:tcPr>
            <w:tcW w:w="850" w:type="dxa"/>
            <w:gridSpan w:val="3"/>
            <w:shd w:val="clear" w:color="auto" w:fill="auto"/>
          </w:tcPr>
          <w:p w:rsidR="00CA6635" w:rsidRPr="00BA17B4" w:rsidRDefault="00CA6635" w:rsidP="000724F2">
            <w:pPr>
              <w:rPr>
                <w:lang w:val="tt-RU"/>
              </w:rPr>
            </w:pPr>
          </w:p>
        </w:tc>
        <w:tc>
          <w:tcPr>
            <w:tcW w:w="853" w:type="dxa"/>
            <w:gridSpan w:val="2"/>
            <w:shd w:val="clear" w:color="auto" w:fill="auto"/>
          </w:tcPr>
          <w:p w:rsidR="00CA6635" w:rsidRPr="00BA17B4" w:rsidRDefault="00CA6635" w:rsidP="000724F2">
            <w:pPr>
              <w:rPr>
                <w:lang w:val="tt-RU"/>
              </w:rPr>
            </w:pPr>
          </w:p>
        </w:tc>
      </w:tr>
      <w:tr w:rsidR="00D55CDE" w:rsidRPr="001F0D09" w:rsidTr="001D5084">
        <w:trPr>
          <w:trHeight w:val="263"/>
        </w:trPr>
        <w:tc>
          <w:tcPr>
            <w:tcW w:w="564" w:type="dxa"/>
            <w:shd w:val="clear" w:color="auto" w:fill="auto"/>
          </w:tcPr>
          <w:p w:rsidR="00D55CDE" w:rsidRPr="00BA17B4" w:rsidRDefault="00D55CDE" w:rsidP="000724F2">
            <w:pPr>
              <w:rPr>
                <w:lang w:val="tt-RU"/>
              </w:rPr>
            </w:pPr>
            <w:r w:rsidRPr="00BA17B4">
              <w:rPr>
                <w:lang w:val="tt-RU"/>
              </w:rPr>
              <w:t>14.</w:t>
            </w:r>
          </w:p>
        </w:tc>
        <w:tc>
          <w:tcPr>
            <w:tcW w:w="12333" w:type="dxa"/>
            <w:gridSpan w:val="2"/>
            <w:shd w:val="clear" w:color="auto" w:fill="auto"/>
          </w:tcPr>
          <w:p w:rsidR="001F0D09" w:rsidRDefault="001F0D09" w:rsidP="00496258">
            <w:pPr>
              <w:rPr>
                <w:lang w:val="tt-RU"/>
              </w:rPr>
            </w:pPr>
            <w:r>
              <w:rPr>
                <w:lang w:val="tt-RU"/>
              </w:rPr>
              <w:t>Письмо в клуб “Таинственный ключ”</w:t>
            </w:r>
            <w:r w:rsidRPr="00F654EB">
              <w:rPr>
                <w:lang w:val="tt-RU"/>
              </w:rPr>
              <w:t xml:space="preserve"> </w:t>
            </w:r>
            <w:r>
              <w:rPr>
                <w:lang w:val="tt-RU"/>
              </w:rPr>
              <w:t>Стихотворения Р.Мин</w:t>
            </w:r>
            <w:r w:rsidRPr="00F654EB">
              <w:rPr>
                <w:lang w:val="tt-RU"/>
              </w:rPr>
              <w:t>нуллин</w:t>
            </w:r>
            <w:r>
              <w:rPr>
                <w:lang w:val="tt-RU"/>
              </w:rPr>
              <w:t>а</w:t>
            </w:r>
            <w:r w:rsidRPr="00F654EB">
              <w:rPr>
                <w:lang w:val="tt-RU"/>
              </w:rPr>
              <w:t xml:space="preserve"> “Чыршы әйләнәсендә”.</w:t>
            </w:r>
          </w:p>
          <w:p w:rsidR="00D55CDE" w:rsidRPr="00BA17B4" w:rsidRDefault="00D55CDE" w:rsidP="00496258">
            <w:pPr>
              <w:rPr>
                <w:lang w:val="tt-RU"/>
              </w:rPr>
            </w:pPr>
            <w:r w:rsidRPr="00BA17B4">
              <w:rPr>
                <w:lang w:val="tt-RU"/>
              </w:rPr>
              <w:t>“Серле ачкыч” мәктәп клубына хат язу. Р.Миңнуллин “Чыршы әйләнәсендә”.</w:t>
            </w:r>
          </w:p>
        </w:tc>
        <w:tc>
          <w:tcPr>
            <w:tcW w:w="850" w:type="dxa"/>
            <w:gridSpan w:val="3"/>
            <w:shd w:val="clear" w:color="auto" w:fill="auto"/>
          </w:tcPr>
          <w:p w:rsidR="00D55CDE" w:rsidRPr="00BA17B4" w:rsidRDefault="00D55CDE" w:rsidP="000724F2">
            <w:pPr>
              <w:rPr>
                <w:lang w:val="tt-RU"/>
              </w:rPr>
            </w:pPr>
          </w:p>
        </w:tc>
        <w:tc>
          <w:tcPr>
            <w:tcW w:w="853" w:type="dxa"/>
            <w:gridSpan w:val="2"/>
            <w:shd w:val="clear" w:color="auto" w:fill="auto"/>
          </w:tcPr>
          <w:p w:rsidR="00D55CDE" w:rsidRPr="00BA17B4" w:rsidRDefault="00D55CDE" w:rsidP="000724F2">
            <w:pPr>
              <w:rPr>
                <w:lang w:val="tt-RU"/>
              </w:rPr>
            </w:pPr>
          </w:p>
        </w:tc>
      </w:tr>
      <w:tr w:rsidR="00D55CDE" w:rsidRPr="00BA17B4" w:rsidTr="001D5084">
        <w:trPr>
          <w:trHeight w:val="303"/>
        </w:trPr>
        <w:tc>
          <w:tcPr>
            <w:tcW w:w="564" w:type="dxa"/>
            <w:shd w:val="clear" w:color="auto" w:fill="auto"/>
          </w:tcPr>
          <w:p w:rsidR="00D55CDE" w:rsidRPr="00BA17B4" w:rsidRDefault="00D55CDE" w:rsidP="000724F2">
            <w:pPr>
              <w:rPr>
                <w:lang w:val="tt-RU"/>
              </w:rPr>
            </w:pPr>
          </w:p>
        </w:tc>
        <w:tc>
          <w:tcPr>
            <w:tcW w:w="12333" w:type="dxa"/>
            <w:gridSpan w:val="2"/>
            <w:shd w:val="clear" w:color="auto" w:fill="auto"/>
          </w:tcPr>
          <w:p w:rsidR="00D55CDE" w:rsidRPr="00BA17B4" w:rsidRDefault="001F0D09" w:rsidP="000724F2">
            <w:pPr>
              <w:spacing w:line="276" w:lineRule="auto"/>
              <w:rPr>
                <w:lang w:val="tt-RU" w:eastAsia="en-US"/>
              </w:rPr>
            </w:pPr>
            <w:r>
              <w:rPr>
                <w:b/>
              </w:rPr>
              <w:t xml:space="preserve">В </w:t>
            </w:r>
            <w:r w:rsidRPr="00A12CAC">
              <w:rPr>
                <w:b/>
              </w:rPr>
              <w:t>гостях в Мире фантазии</w:t>
            </w:r>
            <w:r>
              <w:rPr>
                <w:b/>
              </w:rPr>
              <w:t xml:space="preserve">. </w:t>
            </w:r>
            <w:r w:rsidR="0093618A" w:rsidRPr="00BA17B4">
              <w:rPr>
                <w:b/>
                <w:lang w:val="tt-RU"/>
              </w:rPr>
              <w:t>Күрү ноктасы.</w:t>
            </w:r>
            <w:r w:rsidR="00D849AC">
              <w:rPr>
                <w:b/>
                <w:lang w:val="tt-RU"/>
              </w:rPr>
              <w:t xml:space="preserve"> 10 сәг</w:t>
            </w:r>
          </w:p>
        </w:tc>
        <w:tc>
          <w:tcPr>
            <w:tcW w:w="850" w:type="dxa"/>
            <w:gridSpan w:val="3"/>
            <w:shd w:val="clear" w:color="auto" w:fill="auto"/>
          </w:tcPr>
          <w:p w:rsidR="00D55CDE" w:rsidRPr="00BA17B4" w:rsidRDefault="00D55CDE" w:rsidP="000724F2">
            <w:pPr>
              <w:rPr>
                <w:lang w:val="tt-RU"/>
              </w:rPr>
            </w:pPr>
          </w:p>
        </w:tc>
        <w:tc>
          <w:tcPr>
            <w:tcW w:w="853" w:type="dxa"/>
            <w:gridSpan w:val="2"/>
            <w:shd w:val="clear" w:color="auto" w:fill="auto"/>
          </w:tcPr>
          <w:p w:rsidR="00D55CDE" w:rsidRPr="00BA17B4" w:rsidRDefault="00D55CDE" w:rsidP="000724F2">
            <w:pPr>
              <w:rPr>
                <w:lang w:val="tt-RU"/>
              </w:rPr>
            </w:pPr>
          </w:p>
        </w:tc>
      </w:tr>
      <w:tr w:rsidR="0093618A" w:rsidRPr="0093618A" w:rsidTr="001D5084">
        <w:trPr>
          <w:trHeight w:val="263"/>
        </w:trPr>
        <w:tc>
          <w:tcPr>
            <w:tcW w:w="564" w:type="dxa"/>
            <w:shd w:val="clear" w:color="auto" w:fill="auto"/>
          </w:tcPr>
          <w:p w:rsidR="0093618A" w:rsidRPr="00BA17B4" w:rsidRDefault="0093618A" w:rsidP="0093618A">
            <w:pPr>
              <w:rPr>
                <w:lang w:val="tt-RU"/>
              </w:rPr>
            </w:pPr>
            <w:r w:rsidRPr="00BA17B4">
              <w:rPr>
                <w:lang w:val="tt-RU"/>
              </w:rPr>
              <w:t>1</w:t>
            </w:r>
            <w:r>
              <w:rPr>
                <w:lang w:val="tt-RU"/>
              </w:rPr>
              <w:t>5</w:t>
            </w:r>
            <w:r w:rsidRPr="00BA17B4">
              <w:rPr>
                <w:lang w:val="tt-RU"/>
              </w:rPr>
              <w:t>.</w:t>
            </w:r>
          </w:p>
        </w:tc>
        <w:tc>
          <w:tcPr>
            <w:tcW w:w="12333" w:type="dxa"/>
            <w:gridSpan w:val="2"/>
            <w:shd w:val="clear" w:color="auto" w:fill="auto"/>
          </w:tcPr>
          <w:p w:rsidR="001F0D09" w:rsidRDefault="001F0D09" w:rsidP="001F0D09">
            <w:pPr>
              <w:rPr>
                <w:lang w:val="tt-RU"/>
              </w:rPr>
            </w:pPr>
            <w:r>
              <w:rPr>
                <w:lang w:val="tt-RU"/>
              </w:rPr>
              <w:t xml:space="preserve">Стихотворение </w:t>
            </w:r>
            <w:r w:rsidRPr="00F654EB">
              <w:rPr>
                <w:lang w:val="tt-RU"/>
              </w:rPr>
              <w:t>Р.Харис</w:t>
            </w:r>
            <w:r>
              <w:rPr>
                <w:lang w:val="tt-RU"/>
              </w:rPr>
              <w:t>а</w:t>
            </w:r>
            <w:r w:rsidRPr="00F654EB">
              <w:rPr>
                <w:lang w:val="tt-RU"/>
              </w:rPr>
              <w:t xml:space="preserve"> “Төсле рәсем”.</w:t>
            </w:r>
            <w:r w:rsidRPr="0093618A">
              <w:rPr>
                <w:lang w:val="tt-RU"/>
              </w:rPr>
              <w:t xml:space="preserve"> Ш.Галиев “Яңа фотоаппарат”.</w:t>
            </w:r>
            <w:r w:rsidRPr="00BA17B4">
              <w:rPr>
                <w:lang w:val="tt-RU"/>
              </w:rPr>
              <w:t xml:space="preserve"> Р.Ми</w:t>
            </w:r>
            <w:r>
              <w:rPr>
                <w:lang w:val="tt-RU"/>
              </w:rPr>
              <w:t>н</w:t>
            </w:r>
            <w:r w:rsidRPr="00BA17B4">
              <w:rPr>
                <w:lang w:val="tt-RU"/>
              </w:rPr>
              <w:t>нуллин “Рәсем”.</w:t>
            </w:r>
          </w:p>
          <w:p w:rsidR="0093618A" w:rsidRPr="00BA17B4" w:rsidRDefault="0093618A" w:rsidP="009655AE">
            <w:pPr>
              <w:rPr>
                <w:lang w:val="tt-RU"/>
              </w:rPr>
            </w:pPr>
            <w:r w:rsidRPr="00BA17B4">
              <w:rPr>
                <w:lang w:val="tt-RU"/>
              </w:rPr>
              <w:t>Р.Харис “Төсле рәсем”.</w:t>
            </w:r>
            <w:r w:rsidRPr="0093618A">
              <w:rPr>
                <w:lang w:val="tt-RU"/>
              </w:rPr>
              <w:t xml:space="preserve"> Ш.Галиев “Яңа фотоаппарат”.</w:t>
            </w:r>
            <w:r w:rsidRPr="00BA17B4">
              <w:rPr>
                <w:lang w:val="tt-RU"/>
              </w:rPr>
              <w:t xml:space="preserve"> Р.Миңнуллин “Рәсем”.</w:t>
            </w:r>
          </w:p>
        </w:tc>
        <w:tc>
          <w:tcPr>
            <w:tcW w:w="850" w:type="dxa"/>
            <w:gridSpan w:val="3"/>
            <w:shd w:val="clear" w:color="auto" w:fill="auto"/>
          </w:tcPr>
          <w:p w:rsidR="0093618A" w:rsidRPr="00BA17B4" w:rsidRDefault="0093618A" w:rsidP="000724F2">
            <w:pPr>
              <w:rPr>
                <w:lang w:val="tt-RU"/>
              </w:rPr>
            </w:pPr>
          </w:p>
        </w:tc>
        <w:tc>
          <w:tcPr>
            <w:tcW w:w="853" w:type="dxa"/>
            <w:gridSpan w:val="2"/>
            <w:shd w:val="clear" w:color="auto" w:fill="auto"/>
          </w:tcPr>
          <w:p w:rsidR="0093618A" w:rsidRPr="00BA17B4" w:rsidRDefault="0093618A" w:rsidP="000724F2">
            <w:pPr>
              <w:rPr>
                <w:lang w:val="tt-RU"/>
              </w:rPr>
            </w:pPr>
          </w:p>
        </w:tc>
      </w:tr>
      <w:tr w:rsidR="0093618A" w:rsidRPr="00115D47" w:rsidTr="001D5084">
        <w:trPr>
          <w:trHeight w:val="263"/>
        </w:trPr>
        <w:tc>
          <w:tcPr>
            <w:tcW w:w="564" w:type="dxa"/>
            <w:shd w:val="clear" w:color="auto" w:fill="auto"/>
          </w:tcPr>
          <w:p w:rsidR="0093618A" w:rsidRPr="00BA17B4" w:rsidRDefault="0093618A" w:rsidP="0093618A">
            <w:pPr>
              <w:rPr>
                <w:lang w:val="tt-RU"/>
              </w:rPr>
            </w:pPr>
            <w:r w:rsidRPr="00BA17B4">
              <w:rPr>
                <w:lang w:val="tt-RU"/>
              </w:rPr>
              <w:t>1</w:t>
            </w:r>
            <w:r>
              <w:rPr>
                <w:lang w:val="tt-RU"/>
              </w:rPr>
              <w:t>6</w:t>
            </w:r>
            <w:r w:rsidRPr="00BA17B4">
              <w:rPr>
                <w:lang w:val="tt-RU"/>
              </w:rPr>
              <w:t>.</w:t>
            </w:r>
          </w:p>
        </w:tc>
        <w:tc>
          <w:tcPr>
            <w:tcW w:w="12333" w:type="dxa"/>
            <w:gridSpan w:val="2"/>
            <w:shd w:val="clear" w:color="auto" w:fill="auto"/>
          </w:tcPr>
          <w:p w:rsidR="00CC4899" w:rsidRDefault="00CC4899" w:rsidP="0093618A">
            <w:pPr>
              <w:rPr>
                <w:lang w:val="tt-RU"/>
              </w:rPr>
            </w:pPr>
            <w:r w:rsidRPr="00CC4899">
              <w:rPr>
                <w:lang w:val="tt-RU"/>
              </w:rPr>
              <w:t>Стихотворение Г.Юнусовой “Күзләр”</w:t>
            </w:r>
            <w:r>
              <w:rPr>
                <w:lang w:val="tt-RU"/>
              </w:rPr>
              <w:t xml:space="preserve">, </w:t>
            </w:r>
            <w:r w:rsidRPr="00BA17B4">
              <w:rPr>
                <w:lang w:val="tt-RU"/>
              </w:rPr>
              <w:t>Н.Арсланов “Сезнеке”</w:t>
            </w:r>
            <w:r>
              <w:rPr>
                <w:lang w:val="tt-RU"/>
              </w:rPr>
              <w:t>,  Р. Миннуллин “Ай нәрсәгә охшаган”</w:t>
            </w:r>
          </w:p>
          <w:p w:rsidR="0093618A" w:rsidRPr="00BA17B4" w:rsidRDefault="0093618A" w:rsidP="0093618A">
            <w:pPr>
              <w:rPr>
                <w:lang w:val="tt-RU"/>
              </w:rPr>
            </w:pPr>
            <w:r w:rsidRPr="00BA17B4">
              <w:rPr>
                <w:lang w:val="tt-RU"/>
              </w:rPr>
              <w:t>Күңел күзе. Г.Юнысова “Күзләр”әсәрен  уку. Н.Арсланов “Сезнеке”</w:t>
            </w:r>
            <w:r>
              <w:rPr>
                <w:lang w:val="tt-RU"/>
              </w:rPr>
              <w:t>,  Р. Миңнуллин “Ай нәрсәгә охшаган”</w:t>
            </w:r>
          </w:p>
        </w:tc>
        <w:tc>
          <w:tcPr>
            <w:tcW w:w="850" w:type="dxa"/>
            <w:gridSpan w:val="3"/>
            <w:shd w:val="clear" w:color="auto" w:fill="auto"/>
          </w:tcPr>
          <w:p w:rsidR="0093618A" w:rsidRPr="00BA17B4" w:rsidRDefault="0093618A" w:rsidP="000724F2">
            <w:pPr>
              <w:rPr>
                <w:lang w:val="tt-RU"/>
              </w:rPr>
            </w:pPr>
          </w:p>
        </w:tc>
        <w:tc>
          <w:tcPr>
            <w:tcW w:w="853" w:type="dxa"/>
            <w:gridSpan w:val="2"/>
            <w:shd w:val="clear" w:color="auto" w:fill="auto"/>
          </w:tcPr>
          <w:p w:rsidR="0093618A" w:rsidRPr="00BA17B4" w:rsidRDefault="0093618A" w:rsidP="000724F2">
            <w:pPr>
              <w:rPr>
                <w:lang w:val="tt-RU"/>
              </w:rPr>
            </w:pPr>
          </w:p>
        </w:tc>
      </w:tr>
      <w:tr w:rsidR="001D5084" w:rsidRPr="00115D47" w:rsidTr="001D5084">
        <w:trPr>
          <w:trHeight w:val="263"/>
        </w:trPr>
        <w:tc>
          <w:tcPr>
            <w:tcW w:w="564" w:type="dxa"/>
            <w:shd w:val="clear" w:color="auto" w:fill="auto"/>
          </w:tcPr>
          <w:p w:rsidR="001D5084" w:rsidRPr="00BA17B4" w:rsidRDefault="001D5084" w:rsidP="0093618A">
            <w:pPr>
              <w:rPr>
                <w:lang w:val="tt-RU"/>
              </w:rPr>
            </w:pPr>
            <w:r w:rsidRPr="00BA17B4">
              <w:rPr>
                <w:lang w:val="tt-RU"/>
              </w:rPr>
              <w:t>1</w:t>
            </w:r>
            <w:r>
              <w:rPr>
                <w:lang w:val="tt-RU"/>
              </w:rPr>
              <w:t>7</w:t>
            </w:r>
            <w:r w:rsidRPr="00BA17B4">
              <w:rPr>
                <w:lang w:val="tt-RU"/>
              </w:rPr>
              <w:t>.</w:t>
            </w:r>
          </w:p>
        </w:tc>
        <w:tc>
          <w:tcPr>
            <w:tcW w:w="12333" w:type="dxa"/>
            <w:gridSpan w:val="2"/>
            <w:shd w:val="clear" w:color="auto" w:fill="auto"/>
          </w:tcPr>
          <w:p w:rsidR="00257B23" w:rsidRDefault="00257B23" w:rsidP="00E50007">
            <w:pPr>
              <w:rPr>
                <w:lang w:val="tt-RU"/>
              </w:rPr>
            </w:pPr>
            <w:r w:rsidRPr="00257B23">
              <w:rPr>
                <w:lang w:val="tt-RU"/>
              </w:rPr>
              <w:t>Стихотворение М.Агълямова “Ямь-яшел”.</w:t>
            </w:r>
            <w:r>
              <w:rPr>
                <w:lang w:val="tt-RU"/>
              </w:rPr>
              <w:t xml:space="preserve"> М.Шабаев “Идел суы”,</w:t>
            </w:r>
            <w:r w:rsidRPr="00BA17B4">
              <w:rPr>
                <w:lang w:val="tt-RU"/>
              </w:rPr>
              <w:t xml:space="preserve"> Н.Мадьяров”Үз шәүләсен куркыткан”.</w:t>
            </w:r>
          </w:p>
          <w:p w:rsidR="001D5084" w:rsidRPr="00BA17B4" w:rsidRDefault="001D5084" w:rsidP="00E50007">
            <w:pPr>
              <w:rPr>
                <w:lang w:val="tt-RU"/>
              </w:rPr>
            </w:pPr>
            <w:r w:rsidRPr="00BA17B4">
              <w:rPr>
                <w:lang w:val="tt-RU"/>
              </w:rPr>
              <w:t>Дөньяга төрле</w:t>
            </w:r>
            <w:r>
              <w:rPr>
                <w:lang w:val="tt-RU"/>
              </w:rPr>
              <w:t>чә караш. М.Әгъләмов “Ямь-яшел”, М.Шабаев “Идел суы”,</w:t>
            </w:r>
            <w:r w:rsidRPr="00BA17B4">
              <w:rPr>
                <w:lang w:val="tt-RU"/>
              </w:rPr>
              <w:t xml:space="preserve"> Н.Мадьяров”Үз шәүләсен куркыткан”.</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115D47" w:rsidTr="001D5084">
        <w:trPr>
          <w:trHeight w:val="263"/>
        </w:trPr>
        <w:tc>
          <w:tcPr>
            <w:tcW w:w="564" w:type="dxa"/>
            <w:shd w:val="clear" w:color="auto" w:fill="auto"/>
          </w:tcPr>
          <w:p w:rsidR="001D5084" w:rsidRPr="00BA17B4" w:rsidRDefault="001D5084" w:rsidP="0093618A">
            <w:pPr>
              <w:rPr>
                <w:lang w:val="tt-RU"/>
              </w:rPr>
            </w:pPr>
            <w:r w:rsidRPr="00BA17B4">
              <w:rPr>
                <w:lang w:val="tt-RU"/>
              </w:rPr>
              <w:t>1</w:t>
            </w:r>
            <w:r>
              <w:rPr>
                <w:lang w:val="tt-RU"/>
              </w:rPr>
              <w:t>8</w:t>
            </w:r>
            <w:r w:rsidRPr="00BA17B4">
              <w:rPr>
                <w:lang w:val="tt-RU"/>
              </w:rPr>
              <w:t>.</w:t>
            </w:r>
          </w:p>
        </w:tc>
        <w:tc>
          <w:tcPr>
            <w:tcW w:w="12333" w:type="dxa"/>
            <w:gridSpan w:val="2"/>
            <w:shd w:val="clear" w:color="auto" w:fill="auto"/>
          </w:tcPr>
          <w:p w:rsidR="00257B23" w:rsidRDefault="00257B23" w:rsidP="000724F2">
            <w:pPr>
              <w:spacing w:line="276" w:lineRule="auto"/>
              <w:rPr>
                <w:lang w:val="tt-RU" w:eastAsia="en-US"/>
              </w:rPr>
            </w:pPr>
            <w:r w:rsidRPr="00257B23">
              <w:rPr>
                <w:lang w:val="tt-RU" w:eastAsia="en-US"/>
              </w:rPr>
              <w:t>Разные взгляды на мир.</w:t>
            </w:r>
            <w:r>
              <w:t xml:space="preserve"> </w:t>
            </w:r>
            <w:r w:rsidRPr="00257B23">
              <w:rPr>
                <w:lang w:val="tt-RU" w:eastAsia="en-US"/>
              </w:rPr>
              <w:t>Рассказ Ф Садриева “Боз өстендә”</w:t>
            </w:r>
            <w:r>
              <w:t xml:space="preserve"> </w:t>
            </w:r>
            <w:r w:rsidRPr="00257B23">
              <w:rPr>
                <w:lang w:val="tt-RU" w:eastAsia="en-US"/>
              </w:rPr>
              <w:t>Г.Шаһи “Тамчы”. Р.Ф</w:t>
            </w:r>
            <w:r>
              <w:rPr>
                <w:lang w:val="tt-RU" w:eastAsia="en-US"/>
              </w:rPr>
              <w:t>а</w:t>
            </w:r>
            <w:r w:rsidRPr="00257B23">
              <w:rPr>
                <w:lang w:val="tt-RU" w:eastAsia="en-US"/>
              </w:rPr>
              <w:t>йзуллин “Бинокль”.</w:t>
            </w:r>
          </w:p>
          <w:p w:rsidR="001D5084" w:rsidRPr="00BA17B4" w:rsidRDefault="001D5084" w:rsidP="000724F2">
            <w:pPr>
              <w:spacing w:line="276" w:lineRule="auto"/>
              <w:rPr>
                <w:lang w:val="tt-RU" w:eastAsia="en-US"/>
              </w:rPr>
            </w:pPr>
            <w:r w:rsidRPr="001D5084">
              <w:rPr>
                <w:lang w:val="tt-RU" w:eastAsia="en-US"/>
              </w:rPr>
              <w:t>Дөнья белән танышу (боз аша). Ф Садриев “Боз өстендә”.</w:t>
            </w:r>
            <w:r w:rsidRPr="001D5084">
              <w:rPr>
                <w:lang w:val="tt-RU"/>
              </w:rPr>
              <w:t xml:space="preserve"> </w:t>
            </w:r>
            <w:r w:rsidRPr="001D5084">
              <w:rPr>
                <w:lang w:val="tt-RU" w:eastAsia="en-US"/>
              </w:rPr>
              <w:t>Г.Шаһи “Тамчы”.</w:t>
            </w:r>
            <w:r w:rsidRPr="001D5084">
              <w:rPr>
                <w:lang w:val="tt-RU"/>
              </w:rPr>
              <w:t xml:space="preserve"> </w:t>
            </w:r>
            <w:r w:rsidRPr="001D5084">
              <w:rPr>
                <w:lang w:val="tt-RU" w:eastAsia="en-US"/>
              </w:rPr>
              <w:t>Р.Фәйзуллин “Бинокль”.</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257B23" w:rsidTr="001D5084">
        <w:trPr>
          <w:trHeight w:val="263"/>
        </w:trPr>
        <w:tc>
          <w:tcPr>
            <w:tcW w:w="564" w:type="dxa"/>
            <w:shd w:val="clear" w:color="auto" w:fill="auto"/>
          </w:tcPr>
          <w:p w:rsidR="001D5084" w:rsidRPr="00BA17B4" w:rsidRDefault="001D5084" w:rsidP="000724F2">
            <w:pPr>
              <w:rPr>
                <w:lang w:val="tt-RU"/>
              </w:rPr>
            </w:pPr>
            <w:r>
              <w:rPr>
                <w:lang w:val="tt-RU"/>
              </w:rPr>
              <w:t>19</w:t>
            </w:r>
            <w:r w:rsidRPr="00BA17B4">
              <w:rPr>
                <w:lang w:val="tt-RU"/>
              </w:rPr>
              <w:t>.</w:t>
            </w:r>
          </w:p>
        </w:tc>
        <w:tc>
          <w:tcPr>
            <w:tcW w:w="12333" w:type="dxa"/>
            <w:gridSpan w:val="2"/>
            <w:shd w:val="clear" w:color="auto" w:fill="auto"/>
          </w:tcPr>
          <w:p w:rsidR="00257B23" w:rsidRDefault="00257B23" w:rsidP="00710AD9">
            <w:pPr>
              <w:rPr>
                <w:lang w:val="tt-RU"/>
              </w:rPr>
            </w:pPr>
            <w:r w:rsidRPr="00257B23">
              <w:rPr>
                <w:lang w:val="tt-RU"/>
              </w:rPr>
              <w:t>Стихотворение Р.Хафизова “Күңел күзе”</w:t>
            </w:r>
          </w:p>
          <w:p w:rsidR="001D5084" w:rsidRPr="00BA17B4" w:rsidRDefault="001D5084" w:rsidP="00710AD9">
            <w:pPr>
              <w:rPr>
                <w:lang w:val="tt-RU"/>
              </w:rPr>
            </w:pPr>
            <w:r w:rsidRPr="00BA17B4">
              <w:rPr>
                <w:lang w:val="tt-RU"/>
              </w:rPr>
              <w:t>Син-миңа, мин сиңа карыйм. Р.Хафизова “Күңел күзе”.</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115D47" w:rsidTr="001D5084">
        <w:trPr>
          <w:trHeight w:val="263"/>
        </w:trPr>
        <w:tc>
          <w:tcPr>
            <w:tcW w:w="564" w:type="dxa"/>
            <w:shd w:val="clear" w:color="auto" w:fill="auto"/>
          </w:tcPr>
          <w:p w:rsidR="001D5084" w:rsidRPr="00BA17B4" w:rsidRDefault="001D5084" w:rsidP="0093618A">
            <w:pPr>
              <w:rPr>
                <w:lang w:val="tt-RU"/>
              </w:rPr>
            </w:pPr>
            <w:r w:rsidRPr="00BA17B4">
              <w:rPr>
                <w:lang w:val="tt-RU"/>
              </w:rPr>
              <w:t>2</w:t>
            </w:r>
            <w:r>
              <w:rPr>
                <w:lang w:val="tt-RU"/>
              </w:rPr>
              <w:t>0</w:t>
            </w:r>
            <w:r w:rsidRPr="00BA17B4">
              <w:rPr>
                <w:lang w:val="tt-RU"/>
              </w:rPr>
              <w:t>.</w:t>
            </w:r>
          </w:p>
        </w:tc>
        <w:tc>
          <w:tcPr>
            <w:tcW w:w="12333" w:type="dxa"/>
            <w:gridSpan w:val="2"/>
            <w:shd w:val="clear" w:color="auto" w:fill="auto"/>
          </w:tcPr>
          <w:p w:rsidR="007F7E52" w:rsidRDefault="007F7E52" w:rsidP="000724F2">
            <w:pPr>
              <w:spacing w:line="276" w:lineRule="auto"/>
              <w:rPr>
                <w:lang w:val="tt-RU" w:eastAsia="en-US"/>
              </w:rPr>
            </w:pPr>
            <w:r w:rsidRPr="007F7E52">
              <w:rPr>
                <w:lang w:val="tt-RU" w:eastAsia="en-US"/>
              </w:rPr>
              <w:t>Стихотворения З.Дарзаман “Балык тотты”, Б.Рахмат “Гөлйөзем белән чебен”</w:t>
            </w:r>
          </w:p>
          <w:p w:rsidR="001D5084" w:rsidRPr="00BA17B4" w:rsidRDefault="001D5084" w:rsidP="000724F2">
            <w:pPr>
              <w:spacing w:line="276" w:lineRule="auto"/>
              <w:rPr>
                <w:lang w:val="tt-RU" w:eastAsia="en-US"/>
              </w:rPr>
            </w:pPr>
            <w:r w:rsidRPr="001D5084">
              <w:rPr>
                <w:lang w:val="tt-RU" w:eastAsia="en-US"/>
              </w:rPr>
              <w:t>Алар-безгә,  без-аларга карыйбыз. Җ.Дәрзаман “Балык тотты”, Б.Рәхмәт “Гөлйөзем белән чебен”.</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115D47" w:rsidTr="001D5084">
        <w:trPr>
          <w:trHeight w:val="263"/>
        </w:trPr>
        <w:tc>
          <w:tcPr>
            <w:tcW w:w="564" w:type="dxa"/>
            <w:shd w:val="clear" w:color="auto" w:fill="auto"/>
          </w:tcPr>
          <w:p w:rsidR="001D5084" w:rsidRPr="00BA17B4" w:rsidRDefault="001D5084" w:rsidP="0093618A">
            <w:pPr>
              <w:rPr>
                <w:lang w:val="tt-RU"/>
              </w:rPr>
            </w:pPr>
            <w:r w:rsidRPr="00BA17B4">
              <w:rPr>
                <w:lang w:val="tt-RU"/>
              </w:rPr>
              <w:t>2</w:t>
            </w:r>
            <w:r>
              <w:rPr>
                <w:lang w:val="tt-RU"/>
              </w:rPr>
              <w:t>1</w:t>
            </w:r>
            <w:r w:rsidRPr="00BA17B4">
              <w:rPr>
                <w:lang w:val="tt-RU"/>
              </w:rPr>
              <w:t>.</w:t>
            </w:r>
          </w:p>
        </w:tc>
        <w:tc>
          <w:tcPr>
            <w:tcW w:w="12333" w:type="dxa"/>
            <w:gridSpan w:val="2"/>
            <w:shd w:val="clear" w:color="auto" w:fill="auto"/>
          </w:tcPr>
          <w:p w:rsidR="007F7E52" w:rsidRDefault="007F7E52" w:rsidP="007F7E52">
            <w:pPr>
              <w:rPr>
                <w:lang w:val="tt-RU" w:eastAsia="en-US"/>
              </w:rPr>
            </w:pPr>
            <w:r w:rsidRPr="007F7E52">
              <w:rPr>
                <w:lang w:val="tt-RU" w:eastAsia="en-US"/>
              </w:rPr>
              <w:t>Стихотворение Ф.Зыятдинова “Карга белән Шөпшә”.</w:t>
            </w:r>
            <w:r w:rsidRPr="001D5084">
              <w:rPr>
                <w:lang w:val="tt-RU" w:eastAsia="en-US"/>
              </w:rPr>
              <w:t xml:space="preserve"> Җ.Д</w:t>
            </w:r>
            <w:r>
              <w:rPr>
                <w:lang w:val="tt-RU" w:eastAsia="en-US"/>
              </w:rPr>
              <w:t>а</w:t>
            </w:r>
            <w:r w:rsidRPr="001D5084">
              <w:rPr>
                <w:lang w:val="tt-RU" w:eastAsia="en-US"/>
              </w:rPr>
              <w:t>рзаман “Күбәләк кар”.</w:t>
            </w:r>
            <w:r w:rsidRPr="00056ECB">
              <w:rPr>
                <w:lang w:val="tt-RU"/>
              </w:rPr>
              <w:t xml:space="preserve"> </w:t>
            </w:r>
            <w:r w:rsidRPr="001D5084">
              <w:rPr>
                <w:lang w:val="tt-RU" w:eastAsia="en-US"/>
              </w:rPr>
              <w:t>Р.Ми</w:t>
            </w:r>
            <w:r>
              <w:rPr>
                <w:lang w:val="tt-RU" w:eastAsia="en-US"/>
              </w:rPr>
              <w:t>н</w:t>
            </w:r>
            <w:r w:rsidRPr="001D5084">
              <w:rPr>
                <w:lang w:val="tt-RU" w:eastAsia="en-US"/>
              </w:rPr>
              <w:t>нуллин “Кем соң минем әби?”</w:t>
            </w:r>
          </w:p>
          <w:p w:rsidR="001D5084" w:rsidRPr="00BA17B4" w:rsidRDefault="001D5084" w:rsidP="007F7E52">
            <w:pPr>
              <w:rPr>
                <w:lang w:val="tt-RU" w:eastAsia="en-US"/>
              </w:rPr>
            </w:pPr>
            <w:r w:rsidRPr="001D5084">
              <w:rPr>
                <w:lang w:val="tt-RU" w:eastAsia="en-US"/>
              </w:rPr>
              <w:t>Үсемлекләр дә хыяллана. Ф.Зыятдинов “Карга белән Шөпшә”.</w:t>
            </w:r>
            <w:r w:rsidRPr="00056ECB">
              <w:rPr>
                <w:lang w:val="tt-RU"/>
              </w:rPr>
              <w:t xml:space="preserve"> </w:t>
            </w:r>
            <w:r w:rsidRPr="001D5084">
              <w:rPr>
                <w:lang w:val="tt-RU" w:eastAsia="en-US"/>
              </w:rPr>
              <w:t>Җ.Дәрзаман “Күбәләк кар”.</w:t>
            </w:r>
            <w:r w:rsidRPr="00056ECB">
              <w:rPr>
                <w:lang w:val="tt-RU"/>
              </w:rPr>
              <w:t xml:space="preserve"> </w:t>
            </w:r>
            <w:r w:rsidRPr="001D5084">
              <w:rPr>
                <w:lang w:val="tt-RU" w:eastAsia="en-US"/>
              </w:rPr>
              <w:t>Р.Миңнуллин “Кем соң минем әби?”</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115D47" w:rsidTr="001D5084">
        <w:trPr>
          <w:trHeight w:val="263"/>
        </w:trPr>
        <w:tc>
          <w:tcPr>
            <w:tcW w:w="564" w:type="dxa"/>
            <w:shd w:val="clear" w:color="auto" w:fill="auto"/>
          </w:tcPr>
          <w:p w:rsidR="001D5084" w:rsidRPr="00BA17B4" w:rsidRDefault="001D5084" w:rsidP="00AC42E7">
            <w:pPr>
              <w:rPr>
                <w:lang w:val="tt-RU"/>
              </w:rPr>
            </w:pPr>
            <w:r w:rsidRPr="00BA17B4">
              <w:rPr>
                <w:lang w:val="tt-RU"/>
              </w:rPr>
              <w:t>2</w:t>
            </w:r>
            <w:r w:rsidR="00AC42E7">
              <w:rPr>
                <w:lang w:val="tt-RU"/>
              </w:rPr>
              <w:t>2</w:t>
            </w:r>
            <w:r w:rsidRPr="00BA17B4">
              <w:rPr>
                <w:lang w:val="tt-RU"/>
              </w:rPr>
              <w:t>.</w:t>
            </w:r>
          </w:p>
        </w:tc>
        <w:tc>
          <w:tcPr>
            <w:tcW w:w="12333" w:type="dxa"/>
            <w:gridSpan w:val="2"/>
            <w:shd w:val="clear" w:color="auto" w:fill="auto"/>
          </w:tcPr>
          <w:p w:rsidR="007F7E52" w:rsidRDefault="007F7E52" w:rsidP="000724F2">
            <w:pPr>
              <w:spacing w:line="276" w:lineRule="auto"/>
              <w:rPr>
                <w:lang w:val="tt-RU" w:eastAsia="en-US"/>
              </w:rPr>
            </w:pPr>
            <w:r>
              <w:rPr>
                <w:lang w:val="tt-RU" w:eastAsia="en-US"/>
              </w:rPr>
              <w:t>Стихотворение Л. Шаеха “Картлар нигә шатлар?”</w:t>
            </w:r>
            <w:r>
              <w:t xml:space="preserve"> </w:t>
            </w:r>
            <w:r w:rsidRPr="001D5084">
              <w:rPr>
                <w:lang w:val="tt-RU" w:eastAsia="en-US"/>
              </w:rPr>
              <w:t xml:space="preserve"> Моталлапов “Кечкенә дә төш кенә”.</w:t>
            </w:r>
          </w:p>
          <w:p w:rsidR="001D5084" w:rsidRPr="00BA17B4" w:rsidRDefault="001D5084" w:rsidP="000724F2">
            <w:pPr>
              <w:spacing w:line="276" w:lineRule="auto"/>
              <w:rPr>
                <w:lang w:val="tt-RU" w:eastAsia="en-US"/>
              </w:rPr>
            </w:pPr>
            <w:r>
              <w:rPr>
                <w:lang w:val="tt-RU" w:eastAsia="en-US"/>
              </w:rPr>
              <w:t>Л. Шәех “Картлар нигә шатлар?”</w:t>
            </w:r>
            <w:r>
              <w:t xml:space="preserve"> </w:t>
            </w:r>
            <w:r w:rsidRPr="001D5084">
              <w:rPr>
                <w:lang w:val="tt-RU" w:eastAsia="en-US"/>
              </w:rPr>
              <w:t xml:space="preserve"> Моталлапов “Кечкенә дә төш кенә”.</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BA17B4" w:rsidTr="001D5084">
        <w:trPr>
          <w:gridAfter w:val="1"/>
          <w:wAfter w:w="33" w:type="dxa"/>
          <w:trHeight w:val="263"/>
        </w:trPr>
        <w:tc>
          <w:tcPr>
            <w:tcW w:w="564" w:type="dxa"/>
            <w:shd w:val="clear" w:color="auto" w:fill="auto"/>
          </w:tcPr>
          <w:p w:rsidR="001D5084" w:rsidRPr="00BA17B4" w:rsidRDefault="001D5084" w:rsidP="00AC42E7">
            <w:pPr>
              <w:rPr>
                <w:lang w:val="tt-RU"/>
              </w:rPr>
            </w:pPr>
            <w:r w:rsidRPr="00BA17B4">
              <w:rPr>
                <w:lang w:val="tt-RU"/>
              </w:rPr>
              <w:t>2</w:t>
            </w:r>
            <w:r w:rsidR="00AC42E7">
              <w:rPr>
                <w:lang w:val="tt-RU"/>
              </w:rPr>
              <w:t>3</w:t>
            </w:r>
            <w:r w:rsidRPr="00BA17B4">
              <w:rPr>
                <w:lang w:val="tt-RU"/>
              </w:rPr>
              <w:t>.</w:t>
            </w:r>
          </w:p>
        </w:tc>
        <w:tc>
          <w:tcPr>
            <w:tcW w:w="12333" w:type="dxa"/>
            <w:gridSpan w:val="2"/>
            <w:tcBorders>
              <w:right w:val="single" w:sz="4" w:space="0" w:color="auto"/>
            </w:tcBorders>
            <w:shd w:val="clear" w:color="auto" w:fill="auto"/>
          </w:tcPr>
          <w:p w:rsidR="001154F8" w:rsidRDefault="001154F8" w:rsidP="001154F8">
            <w:pPr>
              <w:rPr>
                <w:lang w:val="tt-RU"/>
              </w:rPr>
            </w:pPr>
            <w:r>
              <w:rPr>
                <w:lang w:val="tt-RU"/>
              </w:rPr>
              <w:t>Стихотворение</w:t>
            </w:r>
            <w:r w:rsidRPr="00F654EB">
              <w:rPr>
                <w:lang w:val="tt-RU"/>
              </w:rPr>
              <w:t xml:space="preserve"> </w:t>
            </w:r>
            <w:r>
              <w:rPr>
                <w:lang w:val="tt-RU"/>
              </w:rPr>
              <w:t>Р.Мин</w:t>
            </w:r>
            <w:r w:rsidRPr="00F654EB">
              <w:rPr>
                <w:lang w:val="tt-RU"/>
              </w:rPr>
              <w:t>нуллин</w:t>
            </w:r>
            <w:r>
              <w:rPr>
                <w:lang w:val="tt-RU"/>
              </w:rPr>
              <w:t>а</w:t>
            </w:r>
            <w:r w:rsidRPr="00F654EB">
              <w:rPr>
                <w:lang w:val="tt-RU"/>
              </w:rPr>
              <w:t xml:space="preserve"> “Йорт агачлары”</w:t>
            </w:r>
            <w:r>
              <w:rPr>
                <w:lang w:val="tt-RU"/>
              </w:rPr>
              <w:t xml:space="preserve">, </w:t>
            </w:r>
            <w:r w:rsidRPr="001D5084">
              <w:rPr>
                <w:lang w:val="tt-RU"/>
              </w:rPr>
              <w:t>Г.Тукай “Бу кайчак була?” . Р.Корбан “Ел фасыллары”. Г.Афзал “Беренче кар”.</w:t>
            </w:r>
          </w:p>
          <w:p w:rsidR="001D5084" w:rsidRPr="00BA17B4" w:rsidRDefault="001D5084" w:rsidP="000724F2">
            <w:pPr>
              <w:rPr>
                <w:lang w:val="tt-RU"/>
              </w:rPr>
            </w:pPr>
            <w:r>
              <w:rPr>
                <w:lang w:val="tt-RU"/>
              </w:rPr>
              <w:t>Р.Миңнуллин “Йорт агачлары”,</w:t>
            </w:r>
            <w:r w:rsidRPr="001D5084">
              <w:rPr>
                <w:lang w:val="tt-RU"/>
              </w:rPr>
              <w:t xml:space="preserve"> Г.Тукай “Бу кайчак була?” . Р.Корбан “Ел фасыллары”. Г.Афзал “Беренче кар”.</w:t>
            </w:r>
          </w:p>
        </w:tc>
        <w:tc>
          <w:tcPr>
            <w:tcW w:w="843" w:type="dxa"/>
            <w:gridSpan w:val="2"/>
            <w:tcBorders>
              <w:right w:val="single" w:sz="4" w:space="0" w:color="auto"/>
            </w:tcBorders>
            <w:shd w:val="clear" w:color="auto" w:fill="auto"/>
          </w:tcPr>
          <w:p w:rsidR="001D5084" w:rsidRPr="00BA17B4" w:rsidRDefault="001D5084" w:rsidP="001D5084">
            <w:pPr>
              <w:rPr>
                <w:lang w:val="tt-RU"/>
              </w:rPr>
            </w:pPr>
          </w:p>
        </w:tc>
        <w:tc>
          <w:tcPr>
            <w:tcW w:w="827" w:type="dxa"/>
            <w:gridSpan w:val="2"/>
            <w:tcBorders>
              <w:right w:val="single" w:sz="4" w:space="0" w:color="auto"/>
            </w:tcBorders>
            <w:shd w:val="clear" w:color="auto" w:fill="auto"/>
          </w:tcPr>
          <w:p w:rsidR="001D5084" w:rsidRPr="00BA17B4" w:rsidRDefault="001D5084" w:rsidP="001D5084">
            <w:pPr>
              <w:rPr>
                <w:lang w:val="tt-RU"/>
              </w:rPr>
            </w:pPr>
          </w:p>
        </w:tc>
      </w:tr>
      <w:tr w:rsidR="001D5084" w:rsidRPr="001154F8" w:rsidTr="001D5084">
        <w:trPr>
          <w:gridAfter w:val="1"/>
          <w:wAfter w:w="33" w:type="dxa"/>
          <w:trHeight w:val="263"/>
        </w:trPr>
        <w:tc>
          <w:tcPr>
            <w:tcW w:w="564" w:type="dxa"/>
            <w:shd w:val="clear" w:color="auto" w:fill="auto"/>
          </w:tcPr>
          <w:p w:rsidR="001D5084" w:rsidRPr="00BA17B4" w:rsidRDefault="001D5084" w:rsidP="00AC42E7">
            <w:pPr>
              <w:rPr>
                <w:lang w:val="tt-RU"/>
              </w:rPr>
            </w:pPr>
            <w:r w:rsidRPr="00BA17B4">
              <w:rPr>
                <w:lang w:val="tt-RU"/>
              </w:rPr>
              <w:t>2</w:t>
            </w:r>
            <w:r w:rsidR="00AC42E7">
              <w:rPr>
                <w:lang w:val="tt-RU"/>
              </w:rPr>
              <w:t>4</w:t>
            </w:r>
            <w:r w:rsidRPr="00BA17B4">
              <w:rPr>
                <w:lang w:val="tt-RU"/>
              </w:rPr>
              <w:t>.</w:t>
            </w:r>
          </w:p>
        </w:tc>
        <w:tc>
          <w:tcPr>
            <w:tcW w:w="12333" w:type="dxa"/>
            <w:gridSpan w:val="2"/>
            <w:tcBorders>
              <w:right w:val="single" w:sz="4" w:space="0" w:color="auto"/>
            </w:tcBorders>
            <w:shd w:val="clear" w:color="auto" w:fill="auto"/>
          </w:tcPr>
          <w:p w:rsidR="001154F8" w:rsidRDefault="001154F8" w:rsidP="001154F8">
            <w:pPr>
              <w:rPr>
                <w:lang w:val="tt-RU"/>
              </w:rPr>
            </w:pPr>
            <w:r>
              <w:rPr>
                <w:lang w:val="tt-RU"/>
              </w:rPr>
              <w:t>Стихотоворения</w:t>
            </w:r>
            <w:r w:rsidRPr="00F654EB">
              <w:rPr>
                <w:lang w:val="tt-RU"/>
              </w:rPr>
              <w:t>.</w:t>
            </w:r>
            <w:r>
              <w:rPr>
                <w:lang w:val="tt-RU"/>
              </w:rPr>
              <w:t>Р.Мин</w:t>
            </w:r>
            <w:r w:rsidRPr="00F654EB">
              <w:rPr>
                <w:lang w:val="tt-RU"/>
              </w:rPr>
              <w:t>нуллин</w:t>
            </w:r>
            <w:r>
              <w:rPr>
                <w:lang w:val="tt-RU"/>
              </w:rPr>
              <w:t>а</w:t>
            </w:r>
            <w:r w:rsidRPr="00F654EB">
              <w:rPr>
                <w:lang w:val="tt-RU"/>
              </w:rPr>
              <w:t xml:space="preserve"> “Төрле кешеләр була”,”Юкка малай булганмын”</w:t>
            </w:r>
            <w:r>
              <w:rPr>
                <w:lang w:val="tt-RU"/>
              </w:rPr>
              <w:t xml:space="preserve">, </w:t>
            </w:r>
            <w:r w:rsidRPr="005E7318">
              <w:rPr>
                <w:lang w:val="tt-RU"/>
              </w:rPr>
              <w:t>Р.В</w:t>
            </w:r>
            <w:r>
              <w:rPr>
                <w:lang w:val="tt-RU"/>
              </w:rPr>
              <w:t>а</w:t>
            </w:r>
            <w:r w:rsidRPr="005E7318">
              <w:rPr>
                <w:lang w:val="tt-RU"/>
              </w:rPr>
              <w:t>лиева “Шатлык кызы”.</w:t>
            </w:r>
          </w:p>
          <w:p w:rsidR="001D5084" w:rsidRPr="00BA17B4" w:rsidRDefault="005E7318" w:rsidP="000724F2">
            <w:pPr>
              <w:rPr>
                <w:lang w:val="tt-RU"/>
              </w:rPr>
            </w:pPr>
            <w:r w:rsidRPr="005E7318">
              <w:rPr>
                <w:lang w:val="tt-RU"/>
              </w:rPr>
              <w:t>Р.Миңнуллин “Төрле кешеләр була”, “Юкка малай булганмын”. Р.Вәлиева “Шатлык кызы”.</w:t>
            </w:r>
          </w:p>
        </w:tc>
        <w:tc>
          <w:tcPr>
            <w:tcW w:w="843" w:type="dxa"/>
            <w:gridSpan w:val="2"/>
            <w:tcBorders>
              <w:right w:val="single" w:sz="4" w:space="0" w:color="auto"/>
            </w:tcBorders>
            <w:shd w:val="clear" w:color="auto" w:fill="auto"/>
          </w:tcPr>
          <w:p w:rsidR="001D5084" w:rsidRPr="00BA17B4" w:rsidRDefault="001D5084" w:rsidP="000724F2">
            <w:pPr>
              <w:rPr>
                <w:lang w:val="tt-RU"/>
              </w:rPr>
            </w:pPr>
          </w:p>
        </w:tc>
        <w:tc>
          <w:tcPr>
            <w:tcW w:w="827" w:type="dxa"/>
            <w:gridSpan w:val="2"/>
            <w:tcBorders>
              <w:right w:val="single" w:sz="4" w:space="0" w:color="auto"/>
            </w:tcBorders>
            <w:shd w:val="clear" w:color="auto" w:fill="auto"/>
          </w:tcPr>
          <w:p w:rsidR="001D5084" w:rsidRPr="00BA17B4" w:rsidRDefault="001D5084" w:rsidP="000724F2">
            <w:pPr>
              <w:rPr>
                <w:lang w:val="tt-RU"/>
              </w:rPr>
            </w:pPr>
          </w:p>
        </w:tc>
      </w:tr>
      <w:tr w:rsidR="001D5084" w:rsidRPr="00BA17B4" w:rsidTr="001D5084">
        <w:trPr>
          <w:gridAfter w:val="1"/>
          <w:wAfter w:w="33" w:type="dxa"/>
          <w:trHeight w:val="263"/>
        </w:trPr>
        <w:tc>
          <w:tcPr>
            <w:tcW w:w="564" w:type="dxa"/>
            <w:shd w:val="clear" w:color="auto" w:fill="auto"/>
          </w:tcPr>
          <w:p w:rsidR="001D5084" w:rsidRPr="00BA17B4" w:rsidRDefault="001D5084" w:rsidP="000724F2">
            <w:pPr>
              <w:rPr>
                <w:lang w:val="tt-RU"/>
              </w:rPr>
            </w:pPr>
          </w:p>
        </w:tc>
        <w:tc>
          <w:tcPr>
            <w:tcW w:w="12333" w:type="dxa"/>
            <w:gridSpan w:val="2"/>
            <w:tcBorders>
              <w:right w:val="single" w:sz="4" w:space="0" w:color="auto"/>
            </w:tcBorders>
            <w:shd w:val="clear" w:color="auto" w:fill="auto"/>
          </w:tcPr>
          <w:p w:rsidR="001D5084" w:rsidRPr="00AC42E7" w:rsidRDefault="001154F8" w:rsidP="00AC42E7">
            <w:pPr>
              <w:rPr>
                <w:b/>
                <w:lang w:val="tt-RU"/>
              </w:rPr>
            </w:pPr>
            <w:r>
              <w:rPr>
                <w:b/>
              </w:rPr>
              <w:t>В</w:t>
            </w:r>
            <w:r w:rsidRPr="00840839">
              <w:rPr>
                <w:b/>
              </w:rPr>
              <w:t xml:space="preserve"> гостях в Мире детских журналов и газет</w:t>
            </w:r>
            <w:r>
              <w:rPr>
                <w:b/>
              </w:rPr>
              <w:t xml:space="preserve">. </w:t>
            </w:r>
            <w:r w:rsidR="00AC42E7" w:rsidRPr="00AC42E7">
              <w:rPr>
                <w:b/>
                <w:lang w:val="tt-RU"/>
              </w:rPr>
              <w:t>Балалар өчен газета һәм журналлар.</w:t>
            </w:r>
            <w:r w:rsidR="00D849AC">
              <w:rPr>
                <w:b/>
                <w:lang w:val="tt-RU"/>
              </w:rPr>
              <w:t xml:space="preserve"> 1 сәг</w:t>
            </w:r>
          </w:p>
        </w:tc>
        <w:tc>
          <w:tcPr>
            <w:tcW w:w="843" w:type="dxa"/>
            <w:gridSpan w:val="2"/>
            <w:tcBorders>
              <w:right w:val="single" w:sz="4" w:space="0" w:color="auto"/>
            </w:tcBorders>
            <w:shd w:val="clear" w:color="auto" w:fill="auto"/>
          </w:tcPr>
          <w:p w:rsidR="001D5084" w:rsidRPr="00BA17B4" w:rsidRDefault="001D5084" w:rsidP="000724F2">
            <w:pPr>
              <w:rPr>
                <w:lang w:val="tt-RU"/>
              </w:rPr>
            </w:pPr>
          </w:p>
        </w:tc>
        <w:tc>
          <w:tcPr>
            <w:tcW w:w="827" w:type="dxa"/>
            <w:gridSpan w:val="2"/>
            <w:tcBorders>
              <w:right w:val="single" w:sz="4" w:space="0" w:color="auto"/>
            </w:tcBorders>
            <w:shd w:val="clear" w:color="auto" w:fill="auto"/>
          </w:tcPr>
          <w:p w:rsidR="001D5084" w:rsidRPr="00BA17B4" w:rsidRDefault="001D5084" w:rsidP="000724F2">
            <w:pPr>
              <w:rPr>
                <w:lang w:val="tt-RU"/>
              </w:rPr>
            </w:pPr>
          </w:p>
        </w:tc>
      </w:tr>
      <w:tr w:rsidR="001D5084" w:rsidRPr="00115D47" w:rsidTr="00AC42E7">
        <w:trPr>
          <w:gridAfter w:val="1"/>
          <w:wAfter w:w="33" w:type="dxa"/>
          <w:trHeight w:val="445"/>
        </w:trPr>
        <w:tc>
          <w:tcPr>
            <w:tcW w:w="564" w:type="dxa"/>
            <w:shd w:val="clear" w:color="auto" w:fill="auto"/>
          </w:tcPr>
          <w:p w:rsidR="001D5084" w:rsidRPr="00BA17B4" w:rsidRDefault="001D5084" w:rsidP="00AC42E7">
            <w:pPr>
              <w:rPr>
                <w:lang w:val="tt-RU"/>
              </w:rPr>
            </w:pPr>
            <w:r w:rsidRPr="00BA17B4">
              <w:rPr>
                <w:lang w:val="tt-RU"/>
              </w:rPr>
              <w:lastRenderedPageBreak/>
              <w:t>2</w:t>
            </w:r>
            <w:r w:rsidR="00AC42E7">
              <w:rPr>
                <w:lang w:val="tt-RU"/>
              </w:rPr>
              <w:t>5</w:t>
            </w:r>
            <w:r w:rsidRPr="00BA17B4">
              <w:rPr>
                <w:lang w:val="tt-RU"/>
              </w:rPr>
              <w:t>.</w:t>
            </w:r>
          </w:p>
        </w:tc>
        <w:tc>
          <w:tcPr>
            <w:tcW w:w="12333" w:type="dxa"/>
            <w:gridSpan w:val="2"/>
            <w:shd w:val="clear" w:color="auto" w:fill="auto"/>
          </w:tcPr>
          <w:p w:rsidR="001154F8" w:rsidRDefault="001154F8" w:rsidP="00AC42E7">
            <w:pPr>
              <w:rPr>
                <w:lang w:val="tt-RU"/>
              </w:rPr>
            </w:pPr>
            <w:r>
              <w:rPr>
                <w:lang w:val="tt-RU"/>
              </w:rPr>
              <w:t>Как распространяются новости?</w:t>
            </w:r>
            <w:r w:rsidRPr="00AC42E7">
              <w:rPr>
                <w:lang w:val="tt-RU"/>
              </w:rPr>
              <w:t xml:space="preserve"> Р.Ми</w:t>
            </w:r>
            <w:r>
              <w:rPr>
                <w:lang w:val="tt-RU"/>
              </w:rPr>
              <w:t>н</w:t>
            </w:r>
            <w:r w:rsidRPr="00AC42E7">
              <w:rPr>
                <w:lang w:val="tt-RU"/>
              </w:rPr>
              <w:t>нуллин</w:t>
            </w:r>
            <w:r>
              <w:rPr>
                <w:lang w:val="tt-RU"/>
              </w:rPr>
              <w:t xml:space="preserve"> </w:t>
            </w:r>
            <w:r w:rsidRPr="00AC42E7">
              <w:rPr>
                <w:lang w:val="tt-RU"/>
              </w:rPr>
              <w:t>“Малайлар сөйләшә”.</w:t>
            </w:r>
          </w:p>
          <w:p w:rsidR="001D5084" w:rsidRPr="00BA17B4" w:rsidRDefault="00AC42E7" w:rsidP="00AC42E7">
            <w:pPr>
              <w:rPr>
                <w:lang w:val="tt-RU"/>
              </w:rPr>
            </w:pPr>
            <w:r w:rsidRPr="00AC42E7">
              <w:rPr>
                <w:lang w:val="tt-RU"/>
              </w:rPr>
              <w:t>Яңалыклар ничек тарала? Р.Миңнуллин</w:t>
            </w:r>
            <w:r w:rsidR="001154F8">
              <w:rPr>
                <w:lang w:val="tt-RU"/>
              </w:rPr>
              <w:t xml:space="preserve"> </w:t>
            </w:r>
            <w:r w:rsidRPr="00AC42E7">
              <w:rPr>
                <w:lang w:val="tt-RU"/>
              </w:rPr>
              <w:t>“Малайлар сөйләшә”.</w:t>
            </w:r>
          </w:p>
        </w:tc>
        <w:tc>
          <w:tcPr>
            <w:tcW w:w="843" w:type="dxa"/>
            <w:gridSpan w:val="2"/>
            <w:shd w:val="clear" w:color="auto" w:fill="auto"/>
          </w:tcPr>
          <w:p w:rsidR="001D5084" w:rsidRPr="00BA17B4" w:rsidRDefault="001D5084" w:rsidP="000724F2">
            <w:pPr>
              <w:rPr>
                <w:lang w:val="tt-RU"/>
              </w:rPr>
            </w:pPr>
          </w:p>
        </w:tc>
        <w:tc>
          <w:tcPr>
            <w:tcW w:w="827" w:type="dxa"/>
            <w:gridSpan w:val="2"/>
            <w:shd w:val="clear" w:color="auto" w:fill="auto"/>
          </w:tcPr>
          <w:p w:rsidR="001D5084" w:rsidRPr="00BA17B4" w:rsidRDefault="001D5084" w:rsidP="000724F2">
            <w:pPr>
              <w:rPr>
                <w:lang w:val="tt-RU"/>
              </w:rPr>
            </w:pPr>
          </w:p>
        </w:tc>
      </w:tr>
      <w:tr w:rsidR="00AC42E7" w:rsidRPr="00D849AC" w:rsidTr="00AC42E7">
        <w:trPr>
          <w:gridAfter w:val="1"/>
          <w:wAfter w:w="33" w:type="dxa"/>
          <w:trHeight w:val="263"/>
        </w:trPr>
        <w:tc>
          <w:tcPr>
            <w:tcW w:w="564" w:type="dxa"/>
            <w:shd w:val="clear" w:color="auto" w:fill="auto"/>
          </w:tcPr>
          <w:p w:rsidR="00AC42E7" w:rsidRPr="00BA17B4" w:rsidRDefault="00AC42E7" w:rsidP="00AC42E7">
            <w:pPr>
              <w:rPr>
                <w:lang w:val="tt-RU"/>
              </w:rPr>
            </w:pPr>
          </w:p>
        </w:tc>
        <w:tc>
          <w:tcPr>
            <w:tcW w:w="12333" w:type="dxa"/>
            <w:gridSpan w:val="2"/>
            <w:shd w:val="clear" w:color="auto" w:fill="auto"/>
          </w:tcPr>
          <w:p w:rsidR="00AC42E7" w:rsidRPr="00AC42E7" w:rsidRDefault="00393817" w:rsidP="00AC42E7">
            <w:pPr>
              <w:rPr>
                <w:b/>
                <w:lang w:val="tt-RU"/>
              </w:rPr>
            </w:pPr>
            <w:r>
              <w:rPr>
                <w:b/>
              </w:rPr>
              <w:t>В</w:t>
            </w:r>
            <w:r w:rsidRPr="00840839">
              <w:rPr>
                <w:b/>
              </w:rPr>
              <w:t xml:space="preserve"> гостях у Таинственной природы</w:t>
            </w:r>
            <w:r>
              <w:rPr>
                <w:b/>
              </w:rPr>
              <w:t xml:space="preserve">. </w:t>
            </w:r>
            <w:r w:rsidR="00AC42E7" w:rsidRPr="00AC42E7">
              <w:rPr>
                <w:b/>
                <w:lang w:val="tt-RU"/>
              </w:rPr>
              <w:t>Шагыйрь өчен табигать - серле һәм җанлы дөнья.</w:t>
            </w:r>
            <w:r w:rsidR="00D849AC">
              <w:rPr>
                <w:b/>
                <w:lang w:val="tt-RU"/>
              </w:rPr>
              <w:t xml:space="preserve"> 3 сәг</w:t>
            </w:r>
          </w:p>
        </w:tc>
        <w:tc>
          <w:tcPr>
            <w:tcW w:w="843" w:type="dxa"/>
            <w:gridSpan w:val="2"/>
            <w:shd w:val="clear" w:color="auto" w:fill="auto"/>
          </w:tcPr>
          <w:p w:rsidR="00AC42E7" w:rsidRPr="00BA17B4" w:rsidRDefault="00AC42E7" w:rsidP="000724F2">
            <w:pPr>
              <w:rPr>
                <w:lang w:val="tt-RU"/>
              </w:rPr>
            </w:pPr>
          </w:p>
        </w:tc>
        <w:tc>
          <w:tcPr>
            <w:tcW w:w="827" w:type="dxa"/>
            <w:gridSpan w:val="2"/>
            <w:shd w:val="clear" w:color="auto" w:fill="auto"/>
          </w:tcPr>
          <w:p w:rsidR="00AC42E7" w:rsidRPr="00BA17B4" w:rsidRDefault="00AC42E7" w:rsidP="000724F2">
            <w:pPr>
              <w:rPr>
                <w:lang w:val="tt-RU"/>
              </w:rPr>
            </w:pPr>
          </w:p>
        </w:tc>
      </w:tr>
      <w:tr w:rsidR="001D5084" w:rsidRPr="00BA17B4" w:rsidTr="001D5084">
        <w:trPr>
          <w:gridAfter w:val="1"/>
          <w:wAfter w:w="33" w:type="dxa"/>
          <w:trHeight w:val="263"/>
        </w:trPr>
        <w:tc>
          <w:tcPr>
            <w:tcW w:w="564" w:type="dxa"/>
            <w:shd w:val="clear" w:color="auto" w:fill="auto"/>
          </w:tcPr>
          <w:p w:rsidR="001D5084" w:rsidRPr="00BA17B4" w:rsidRDefault="00AC42E7" w:rsidP="000724F2">
            <w:pPr>
              <w:rPr>
                <w:lang w:val="tt-RU"/>
              </w:rPr>
            </w:pPr>
            <w:r>
              <w:rPr>
                <w:lang w:val="tt-RU"/>
              </w:rPr>
              <w:t>26</w:t>
            </w:r>
            <w:r w:rsidR="001D5084" w:rsidRPr="00BA17B4">
              <w:rPr>
                <w:lang w:val="tt-RU"/>
              </w:rPr>
              <w:t>.</w:t>
            </w:r>
          </w:p>
        </w:tc>
        <w:tc>
          <w:tcPr>
            <w:tcW w:w="12300" w:type="dxa"/>
            <w:shd w:val="clear" w:color="auto" w:fill="auto"/>
          </w:tcPr>
          <w:p w:rsidR="00393817" w:rsidRDefault="00393817" w:rsidP="00393817">
            <w:pPr>
              <w:rPr>
                <w:lang w:val="tt-RU" w:eastAsia="en-US"/>
              </w:rPr>
            </w:pPr>
            <w:r w:rsidRPr="00393817">
              <w:rPr>
                <w:lang w:val="tt-RU" w:eastAsia="en-US"/>
              </w:rPr>
              <w:t>Рассказ Г.Хасанова “Имән каргасы”</w:t>
            </w:r>
          </w:p>
          <w:p w:rsidR="001D5084" w:rsidRPr="00BA17B4" w:rsidRDefault="00AC42E7" w:rsidP="00393817">
            <w:pPr>
              <w:rPr>
                <w:lang w:val="tt-RU" w:eastAsia="en-US"/>
              </w:rPr>
            </w:pPr>
            <w:r w:rsidRPr="00AC42E7">
              <w:rPr>
                <w:lang w:val="tt-RU" w:eastAsia="en-US"/>
              </w:rPr>
              <w:t>Г.Хәсәнов “Имән каргасы”.</w:t>
            </w:r>
          </w:p>
        </w:tc>
        <w:tc>
          <w:tcPr>
            <w:tcW w:w="850" w:type="dxa"/>
            <w:gridSpan w:val="2"/>
            <w:shd w:val="clear" w:color="auto" w:fill="auto"/>
          </w:tcPr>
          <w:p w:rsidR="001D5084" w:rsidRPr="00BA17B4" w:rsidRDefault="001D5084" w:rsidP="000724F2">
            <w:pPr>
              <w:rPr>
                <w:lang w:val="tt-RU"/>
              </w:rPr>
            </w:pPr>
          </w:p>
        </w:tc>
        <w:tc>
          <w:tcPr>
            <w:tcW w:w="853" w:type="dxa"/>
            <w:gridSpan w:val="3"/>
            <w:shd w:val="clear" w:color="auto" w:fill="auto"/>
          </w:tcPr>
          <w:p w:rsidR="001D5084" w:rsidRPr="00BA17B4" w:rsidRDefault="001D5084" w:rsidP="000724F2">
            <w:pPr>
              <w:rPr>
                <w:lang w:val="tt-RU"/>
              </w:rPr>
            </w:pPr>
          </w:p>
        </w:tc>
      </w:tr>
      <w:tr w:rsidR="001D5084" w:rsidRPr="00115D47" w:rsidTr="001D5084">
        <w:trPr>
          <w:gridAfter w:val="1"/>
          <w:wAfter w:w="33" w:type="dxa"/>
          <w:trHeight w:val="263"/>
        </w:trPr>
        <w:tc>
          <w:tcPr>
            <w:tcW w:w="564" w:type="dxa"/>
            <w:shd w:val="clear" w:color="auto" w:fill="auto"/>
          </w:tcPr>
          <w:p w:rsidR="001D5084" w:rsidRPr="00BA17B4" w:rsidRDefault="00AC42E7" w:rsidP="000724F2">
            <w:pPr>
              <w:rPr>
                <w:lang w:val="tt-RU"/>
              </w:rPr>
            </w:pPr>
            <w:r>
              <w:rPr>
                <w:lang w:val="tt-RU"/>
              </w:rPr>
              <w:t>27</w:t>
            </w:r>
            <w:r w:rsidR="001D5084" w:rsidRPr="00BA17B4">
              <w:rPr>
                <w:lang w:val="tt-RU"/>
              </w:rPr>
              <w:t>.</w:t>
            </w:r>
          </w:p>
        </w:tc>
        <w:tc>
          <w:tcPr>
            <w:tcW w:w="12300" w:type="dxa"/>
            <w:shd w:val="clear" w:color="auto" w:fill="auto"/>
          </w:tcPr>
          <w:p w:rsidR="00393817" w:rsidRDefault="00393817" w:rsidP="00393817">
            <w:pPr>
              <w:rPr>
                <w:lang w:val="tt-RU" w:eastAsia="en-US"/>
              </w:rPr>
            </w:pPr>
            <w:r w:rsidRPr="00393817">
              <w:rPr>
                <w:lang w:val="tt-RU" w:eastAsia="en-US"/>
              </w:rPr>
              <w:t>Рассказ А.Еники “Кышкы урман”, стихотворение Йолдыз “Бәхетле агач”.</w:t>
            </w:r>
          </w:p>
          <w:p w:rsidR="001D5084" w:rsidRPr="00BA17B4" w:rsidRDefault="00AC42E7" w:rsidP="00393817">
            <w:pPr>
              <w:rPr>
                <w:lang w:val="tt-RU" w:eastAsia="en-US"/>
              </w:rPr>
            </w:pPr>
            <w:r w:rsidRPr="00AC42E7">
              <w:rPr>
                <w:lang w:val="tt-RU" w:eastAsia="en-US"/>
              </w:rPr>
              <w:t>Ә.Еники “Кышкы урман”, Йолдыз “Бәхетле агач”.</w:t>
            </w:r>
          </w:p>
        </w:tc>
        <w:tc>
          <w:tcPr>
            <w:tcW w:w="850" w:type="dxa"/>
            <w:gridSpan w:val="2"/>
            <w:shd w:val="clear" w:color="auto" w:fill="auto"/>
          </w:tcPr>
          <w:p w:rsidR="001D5084" w:rsidRPr="00BA17B4" w:rsidRDefault="001D5084" w:rsidP="000724F2">
            <w:pPr>
              <w:rPr>
                <w:lang w:val="tt-RU"/>
              </w:rPr>
            </w:pPr>
          </w:p>
        </w:tc>
        <w:tc>
          <w:tcPr>
            <w:tcW w:w="853" w:type="dxa"/>
            <w:gridSpan w:val="3"/>
            <w:shd w:val="clear" w:color="auto" w:fill="auto"/>
          </w:tcPr>
          <w:p w:rsidR="001D5084" w:rsidRPr="00BA17B4" w:rsidRDefault="001D5084" w:rsidP="000724F2">
            <w:pPr>
              <w:rPr>
                <w:lang w:val="tt-RU"/>
              </w:rPr>
            </w:pPr>
          </w:p>
        </w:tc>
      </w:tr>
      <w:tr w:rsidR="001D5084" w:rsidRPr="00393817" w:rsidTr="001D5084">
        <w:trPr>
          <w:gridAfter w:val="1"/>
          <w:wAfter w:w="33" w:type="dxa"/>
          <w:trHeight w:val="197"/>
        </w:trPr>
        <w:tc>
          <w:tcPr>
            <w:tcW w:w="564" w:type="dxa"/>
            <w:shd w:val="clear" w:color="auto" w:fill="auto"/>
          </w:tcPr>
          <w:p w:rsidR="001D5084" w:rsidRPr="00BA17B4" w:rsidRDefault="00AC42E7" w:rsidP="000724F2">
            <w:pPr>
              <w:rPr>
                <w:lang w:val="tt-RU"/>
              </w:rPr>
            </w:pPr>
            <w:r>
              <w:rPr>
                <w:lang w:val="tt-RU"/>
              </w:rPr>
              <w:t>28</w:t>
            </w:r>
            <w:r w:rsidR="001D5084" w:rsidRPr="00BA17B4">
              <w:rPr>
                <w:lang w:val="tt-RU"/>
              </w:rPr>
              <w:t>.</w:t>
            </w:r>
          </w:p>
        </w:tc>
        <w:tc>
          <w:tcPr>
            <w:tcW w:w="12300" w:type="dxa"/>
            <w:shd w:val="clear" w:color="auto" w:fill="auto"/>
          </w:tcPr>
          <w:p w:rsidR="00393817" w:rsidRDefault="00393817" w:rsidP="00393817">
            <w:pPr>
              <w:rPr>
                <w:lang w:val="tt-RU"/>
              </w:rPr>
            </w:pPr>
            <w:r>
              <w:rPr>
                <w:lang w:val="tt-RU"/>
              </w:rPr>
              <w:t xml:space="preserve">Рассказ </w:t>
            </w:r>
            <w:r w:rsidRPr="00F654EB">
              <w:rPr>
                <w:lang w:val="tt-RU"/>
              </w:rPr>
              <w:t>Ф.Сафин</w:t>
            </w:r>
            <w:r>
              <w:rPr>
                <w:lang w:val="tt-RU"/>
              </w:rPr>
              <w:t>а</w:t>
            </w:r>
            <w:r w:rsidRPr="00F654EB">
              <w:rPr>
                <w:lang w:val="tt-RU"/>
              </w:rPr>
              <w:t>”Якты күл сагышы”,</w:t>
            </w:r>
            <w:r>
              <w:rPr>
                <w:lang w:val="tt-RU"/>
              </w:rPr>
              <w:t>стихотворение М.Файзуллиной</w:t>
            </w:r>
            <w:r w:rsidRPr="00F654EB">
              <w:rPr>
                <w:lang w:val="tt-RU"/>
              </w:rPr>
              <w:t xml:space="preserve"> “Агачлар да күлмәк алыштыра”.</w:t>
            </w:r>
          </w:p>
          <w:p w:rsidR="001D5084" w:rsidRPr="00BA17B4" w:rsidRDefault="00AC42E7" w:rsidP="000724F2">
            <w:pPr>
              <w:spacing w:line="276" w:lineRule="auto"/>
              <w:rPr>
                <w:lang w:val="tt-RU" w:eastAsia="en-US"/>
              </w:rPr>
            </w:pPr>
            <w:r w:rsidRPr="00AC42E7">
              <w:rPr>
                <w:lang w:val="tt-RU" w:eastAsia="en-US"/>
              </w:rPr>
              <w:t>Ф.Сафин “Якты күл сагышы”, М.Фәйзуллина “Агачлар да күлмәк алыштыра”.</w:t>
            </w:r>
            <w:r>
              <w:rPr>
                <w:lang w:val="tt-RU" w:eastAsia="en-US"/>
              </w:rPr>
              <w:t xml:space="preserve"> Р. Газизов “Ял көнендә”</w:t>
            </w:r>
          </w:p>
        </w:tc>
        <w:tc>
          <w:tcPr>
            <w:tcW w:w="850" w:type="dxa"/>
            <w:gridSpan w:val="2"/>
            <w:shd w:val="clear" w:color="auto" w:fill="auto"/>
          </w:tcPr>
          <w:p w:rsidR="001D5084" w:rsidRPr="00BA17B4" w:rsidRDefault="001D5084" w:rsidP="000724F2">
            <w:pPr>
              <w:rPr>
                <w:lang w:val="tt-RU"/>
              </w:rPr>
            </w:pPr>
          </w:p>
        </w:tc>
        <w:tc>
          <w:tcPr>
            <w:tcW w:w="853" w:type="dxa"/>
            <w:gridSpan w:val="3"/>
            <w:shd w:val="clear" w:color="auto" w:fill="auto"/>
          </w:tcPr>
          <w:p w:rsidR="001D5084" w:rsidRPr="00BA17B4" w:rsidRDefault="001D5084" w:rsidP="000724F2">
            <w:pPr>
              <w:rPr>
                <w:lang w:val="tt-RU"/>
              </w:rPr>
            </w:pPr>
          </w:p>
        </w:tc>
      </w:tr>
      <w:tr w:rsidR="001D5084" w:rsidRPr="00D849AC" w:rsidTr="001D5084">
        <w:trPr>
          <w:gridAfter w:val="1"/>
          <w:wAfter w:w="33" w:type="dxa"/>
          <w:trHeight w:val="263"/>
        </w:trPr>
        <w:tc>
          <w:tcPr>
            <w:tcW w:w="564" w:type="dxa"/>
            <w:shd w:val="clear" w:color="auto" w:fill="auto"/>
          </w:tcPr>
          <w:p w:rsidR="001D5084" w:rsidRPr="00BA17B4" w:rsidRDefault="001D5084" w:rsidP="000724F2">
            <w:pPr>
              <w:rPr>
                <w:lang w:val="tt-RU"/>
              </w:rPr>
            </w:pPr>
          </w:p>
        </w:tc>
        <w:tc>
          <w:tcPr>
            <w:tcW w:w="12300" w:type="dxa"/>
            <w:shd w:val="clear" w:color="auto" w:fill="auto"/>
          </w:tcPr>
          <w:p w:rsidR="001D5084" w:rsidRPr="001F0169" w:rsidRDefault="00393817" w:rsidP="000724F2">
            <w:pPr>
              <w:spacing w:line="276" w:lineRule="auto"/>
              <w:rPr>
                <w:b/>
                <w:lang w:val="tt-RU" w:eastAsia="en-US"/>
              </w:rPr>
            </w:pPr>
            <w:r>
              <w:rPr>
                <w:b/>
                <w:lang w:val="tt-RU" w:eastAsia="en-US"/>
              </w:rPr>
              <w:t xml:space="preserve">Юмор и смешные истории. </w:t>
            </w:r>
            <w:r w:rsidR="001F0169" w:rsidRPr="001F0169">
              <w:rPr>
                <w:b/>
                <w:lang w:val="tt-RU" w:eastAsia="en-US"/>
              </w:rPr>
              <w:t>Көлке һәм көлкеле хәлләр.</w:t>
            </w:r>
            <w:r w:rsidR="00D849AC">
              <w:rPr>
                <w:b/>
                <w:lang w:val="tt-RU" w:eastAsia="en-US"/>
              </w:rPr>
              <w:t xml:space="preserve"> 6 сәг</w:t>
            </w:r>
          </w:p>
        </w:tc>
        <w:tc>
          <w:tcPr>
            <w:tcW w:w="850" w:type="dxa"/>
            <w:gridSpan w:val="2"/>
            <w:shd w:val="clear" w:color="auto" w:fill="auto"/>
          </w:tcPr>
          <w:p w:rsidR="001D5084" w:rsidRPr="00BA17B4" w:rsidRDefault="001D5084" w:rsidP="000724F2">
            <w:pPr>
              <w:rPr>
                <w:lang w:val="tt-RU"/>
              </w:rPr>
            </w:pPr>
          </w:p>
        </w:tc>
        <w:tc>
          <w:tcPr>
            <w:tcW w:w="853" w:type="dxa"/>
            <w:gridSpan w:val="3"/>
            <w:shd w:val="clear" w:color="auto" w:fill="auto"/>
          </w:tcPr>
          <w:p w:rsidR="001D5084" w:rsidRPr="00BA17B4" w:rsidRDefault="001D5084" w:rsidP="000724F2">
            <w:pPr>
              <w:rPr>
                <w:lang w:val="tt-RU"/>
              </w:rPr>
            </w:pPr>
          </w:p>
        </w:tc>
      </w:tr>
      <w:tr w:rsidR="001F0169" w:rsidRPr="007D3A98" w:rsidTr="001D5084">
        <w:trPr>
          <w:gridAfter w:val="1"/>
          <w:wAfter w:w="33" w:type="dxa"/>
          <w:trHeight w:val="263"/>
        </w:trPr>
        <w:tc>
          <w:tcPr>
            <w:tcW w:w="564" w:type="dxa"/>
            <w:shd w:val="clear" w:color="auto" w:fill="auto"/>
          </w:tcPr>
          <w:p w:rsidR="001F0169" w:rsidRPr="00BA17B4" w:rsidRDefault="001F0169" w:rsidP="00FB4F9A">
            <w:pPr>
              <w:rPr>
                <w:lang w:val="tt-RU"/>
              </w:rPr>
            </w:pPr>
            <w:r>
              <w:rPr>
                <w:lang w:val="tt-RU"/>
              </w:rPr>
              <w:t>29</w:t>
            </w:r>
            <w:r w:rsidRPr="00BA17B4">
              <w:rPr>
                <w:lang w:val="tt-RU"/>
              </w:rPr>
              <w:t>.</w:t>
            </w:r>
          </w:p>
        </w:tc>
        <w:tc>
          <w:tcPr>
            <w:tcW w:w="12300" w:type="dxa"/>
            <w:shd w:val="clear" w:color="auto" w:fill="auto"/>
          </w:tcPr>
          <w:p w:rsidR="00393817" w:rsidRDefault="00393817" w:rsidP="00393817">
            <w:pPr>
              <w:rPr>
                <w:lang w:val="tt-RU"/>
              </w:rPr>
            </w:pPr>
            <w:r>
              <w:rPr>
                <w:lang w:val="tt-RU"/>
              </w:rPr>
              <w:t xml:space="preserve">Стихотворение </w:t>
            </w:r>
            <w:r w:rsidRPr="00F654EB">
              <w:rPr>
                <w:lang w:val="tt-RU"/>
              </w:rPr>
              <w:t>Л.Лерон</w:t>
            </w:r>
            <w:r>
              <w:rPr>
                <w:lang w:val="tt-RU"/>
              </w:rPr>
              <w:t>а</w:t>
            </w:r>
            <w:r w:rsidRPr="00F654EB">
              <w:rPr>
                <w:lang w:val="tt-RU"/>
              </w:rPr>
              <w:t xml:space="preserve"> “Тишек хәтер”</w:t>
            </w:r>
          </w:p>
          <w:p w:rsidR="001F0169" w:rsidRPr="00BA17B4" w:rsidRDefault="00393817" w:rsidP="00393817">
            <w:pPr>
              <w:rPr>
                <w:lang w:val="tt-RU"/>
              </w:rPr>
            </w:pPr>
            <w:r w:rsidRPr="00F654EB">
              <w:rPr>
                <w:lang w:val="tt-RU"/>
              </w:rPr>
              <w:t xml:space="preserve"> </w:t>
            </w:r>
            <w:r w:rsidR="001F0169" w:rsidRPr="001F0169">
              <w:rPr>
                <w:lang w:val="tt-RU" w:eastAsia="en-US"/>
              </w:rPr>
              <w:t>Л.Лерон  “Тишек хәтер”.</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115D47" w:rsidTr="00C955EC">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0</w:t>
            </w:r>
            <w:r w:rsidRPr="00BA17B4">
              <w:rPr>
                <w:lang w:val="tt-RU"/>
              </w:rPr>
              <w:t>.</w:t>
            </w:r>
          </w:p>
        </w:tc>
        <w:tc>
          <w:tcPr>
            <w:tcW w:w="12300" w:type="dxa"/>
            <w:shd w:val="clear" w:color="auto" w:fill="auto"/>
          </w:tcPr>
          <w:p w:rsidR="00393817" w:rsidRDefault="00393817" w:rsidP="000724F2">
            <w:pPr>
              <w:spacing w:line="276" w:lineRule="auto"/>
              <w:rPr>
                <w:lang w:val="tt-RU" w:eastAsia="en-US"/>
              </w:rPr>
            </w:pPr>
            <w:r>
              <w:rPr>
                <w:lang w:val="tt-RU" w:eastAsia="en-US"/>
              </w:rPr>
              <w:t xml:space="preserve">Стихотворения </w:t>
            </w:r>
            <w:r w:rsidRPr="001F0169">
              <w:rPr>
                <w:lang w:val="tt-RU" w:eastAsia="en-US"/>
              </w:rPr>
              <w:t>М.Галиев</w:t>
            </w:r>
            <w:r>
              <w:rPr>
                <w:lang w:val="tt-RU" w:eastAsia="en-US"/>
              </w:rPr>
              <w:t>а</w:t>
            </w:r>
            <w:r w:rsidRPr="001F0169">
              <w:rPr>
                <w:lang w:val="tt-RU" w:eastAsia="en-US"/>
              </w:rPr>
              <w:t xml:space="preserve"> “Көзге каршында”, М.Шабаев</w:t>
            </w:r>
            <w:r>
              <w:rPr>
                <w:lang w:val="tt-RU" w:eastAsia="en-US"/>
              </w:rPr>
              <w:t>а</w:t>
            </w:r>
            <w:r w:rsidRPr="001F0169">
              <w:rPr>
                <w:lang w:val="tt-RU" w:eastAsia="en-US"/>
              </w:rPr>
              <w:t xml:space="preserve"> “Зәңгәр песи”.</w:t>
            </w:r>
          </w:p>
          <w:p w:rsidR="001F0169" w:rsidRPr="00BA17B4" w:rsidRDefault="001F0169" w:rsidP="000724F2">
            <w:pPr>
              <w:spacing w:line="276" w:lineRule="auto"/>
              <w:rPr>
                <w:lang w:val="tt-RU" w:eastAsia="en-US"/>
              </w:rPr>
            </w:pPr>
            <w:r w:rsidRPr="001F0169">
              <w:rPr>
                <w:lang w:val="tt-RU" w:eastAsia="en-US"/>
              </w:rPr>
              <w:t>М.Галиев “Көзге каршында”, М.Шабаев “Зәңгәр песи”.</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115D47" w:rsidTr="00323057">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1</w:t>
            </w:r>
            <w:r w:rsidRPr="00BA17B4">
              <w:rPr>
                <w:lang w:val="tt-RU"/>
              </w:rPr>
              <w:t>.</w:t>
            </w:r>
          </w:p>
        </w:tc>
        <w:tc>
          <w:tcPr>
            <w:tcW w:w="12300" w:type="dxa"/>
            <w:shd w:val="clear" w:color="auto" w:fill="auto"/>
          </w:tcPr>
          <w:p w:rsidR="00275AE2" w:rsidRDefault="00275AE2" w:rsidP="00275AE2">
            <w:pPr>
              <w:rPr>
                <w:lang w:val="tt-RU"/>
              </w:rPr>
            </w:pPr>
            <w:r>
              <w:rPr>
                <w:lang w:val="tt-RU"/>
              </w:rPr>
              <w:t xml:space="preserve">Стихотворения  Э.Шәрифуллиной </w:t>
            </w:r>
            <w:r w:rsidRPr="00F654EB">
              <w:rPr>
                <w:lang w:val="tt-RU"/>
              </w:rPr>
              <w:t>“Оттырды”, Л.Лерон</w:t>
            </w:r>
            <w:r>
              <w:rPr>
                <w:lang w:val="tt-RU"/>
              </w:rPr>
              <w:t>а</w:t>
            </w:r>
            <w:r w:rsidRPr="00F654EB">
              <w:rPr>
                <w:lang w:val="tt-RU"/>
              </w:rPr>
              <w:t xml:space="preserve"> “Гаҗәп хәлләр”</w:t>
            </w:r>
          </w:p>
          <w:p w:rsidR="001F0169" w:rsidRPr="00BA17B4" w:rsidRDefault="001F0169" w:rsidP="001F0169">
            <w:pPr>
              <w:spacing w:line="276" w:lineRule="auto"/>
              <w:rPr>
                <w:lang w:val="tt-RU" w:eastAsia="en-US"/>
              </w:rPr>
            </w:pPr>
            <w:r w:rsidRPr="001F0169">
              <w:rPr>
                <w:lang w:val="tt-RU" w:eastAsia="en-US"/>
              </w:rPr>
              <w:t>Гаҗәпнең дә гаҗәбе, мәзәкнең дә мәзәге. Э</w:t>
            </w:r>
            <w:r>
              <w:rPr>
                <w:lang w:val="tt-RU" w:eastAsia="en-US"/>
              </w:rPr>
              <w:t>.Шәрифуллина “Оттырды”, Л.Лерон</w:t>
            </w:r>
            <w:r w:rsidRPr="001F0169">
              <w:rPr>
                <w:lang w:val="tt-RU" w:eastAsia="en-US"/>
              </w:rPr>
              <w:t>“Гаҗәп хәлләр”.</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115D47" w:rsidTr="000D5FB5">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2</w:t>
            </w:r>
            <w:r w:rsidRPr="00BA17B4">
              <w:rPr>
                <w:lang w:val="tt-RU"/>
              </w:rPr>
              <w:t>.</w:t>
            </w:r>
          </w:p>
        </w:tc>
        <w:tc>
          <w:tcPr>
            <w:tcW w:w="12300" w:type="dxa"/>
            <w:shd w:val="clear" w:color="auto" w:fill="auto"/>
          </w:tcPr>
          <w:p w:rsidR="00275AE2" w:rsidRDefault="00275AE2" w:rsidP="000724F2">
            <w:pPr>
              <w:spacing w:line="276" w:lineRule="auto"/>
              <w:rPr>
                <w:lang w:val="tt-RU" w:eastAsia="en-US"/>
              </w:rPr>
            </w:pPr>
            <w:r w:rsidRPr="00275AE2">
              <w:rPr>
                <w:lang w:val="tt-RU" w:eastAsia="en-US"/>
              </w:rPr>
              <w:t>Стихотоворения М.Галиева “Тамаша”, М.Мухамметшина”Көчле булсам”.</w:t>
            </w:r>
          </w:p>
          <w:p w:rsidR="001F0169" w:rsidRPr="00BA17B4" w:rsidRDefault="001F0169" w:rsidP="000724F2">
            <w:pPr>
              <w:spacing w:line="276" w:lineRule="auto"/>
              <w:rPr>
                <w:lang w:val="tt-RU" w:eastAsia="en-US"/>
              </w:rPr>
            </w:pPr>
            <w:r w:rsidRPr="001F0169">
              <w:rPr>
                <w:lang w:val="tt-RU" w:eastAsia="en-US"/>
              </w:rPr>
              <w:t>Искитмәле тамашалар. М.Галиев “Тамаша”, Г.Мөхәммәтшин “Көчле булсам”.</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115D47" w:rsidTr="00F27AF8">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3</w:t>
            </w:r>
            <w:r w:rsidRPr="00BA17B4">
              <w:rPr>
                <w:lang w:val="tt-RU"/>
              </w:rPr>
              <w:t>.</w:t>
            </w:r>
          </w:p>
        </w:tc>
        <w:tc>
          <w:tcPr>
            <w:tcW w:w="12300" w:type="dxa"/>
            <w:shd w:val="clear" w:color="auto" w:fill="auto"/>
          </w:tcPr>
          <w:p w:rsidR="001F0169" w:rsidRPr="00BA17B4" w:rsidRDefault="00270854" w:rsidP="007D676A">
            <w:pPr>
              <w:spacing w:line="276" w:lineRule="auto"/>
              <w:rPr>
                <w:lang w:val="tt-RU" w:eastAsia="en-US"/>
              </w:rPr>
            </w:pPr>
            <w:r w:rsidRPr="007D676A">
              <w:rPr>
                <w:lang w:val="tt-RU" w:eastAsia="en-US"/>
              </w:rPr>
              <w:t>Р. Вәлиева “Яңа көрәк”, Р. Корбан “Кояш – безнең дустыбыз”</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115D47" w:rsidTr="00785E45">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4</w:t>
            </w:r>
            <w:r w:rsidRPr="00BA17B4">
              <w:rPr>
                <w:lang w:val="tt-RU"/>
              </w:rPr>
              <w:t>.</w:t>
            </w:r>
          </w:p>
        </w:tc>
        <w:tc>
          <w:tcPr>
            <w:tcW w:w="12300" w:type="dxa"/>
            <w:shd w:val="clear" w:color="auto" w:fill="auto"/>
          </w:tcPr>
          <w:p w:rsidR="00275AE2" w:rsidRDefault="00275AE2" w:rsidP="00275AE2">
            <w:pPr>
              <w:rPr>
                <w:lang w:val="tt-RU"/>
              </w:rPr>
            </w:pPr>
            <w:r>
              <w:rPr>
                <w:lang w:val="tt-RU"/>
              </w:rPr>
              <w:t>Итоговый урок. Задания на лето.</w:t>
            </w:r>
          </w:p>
          <w:p w:rsidR="001F0169" w:rsidRPr="00BA17B4" w:rsidRDefault="007D676A" w:rsidP="000724F2">
            <w:pPr>
              <w:spacing w:line="276" w:lineRule="auto"/>
              <w:rPr>
                <w:lang w:val="tt-RU" w:eastAsia="en-US"/>
              </w:rPr>
            </w:pPr>
            <w:r w:rsidRPr="007D676A">
              <w:rPr>
                <w:lang w:val="tt-RU" w:eastAsia="en-US"/>
              </w:rPr>
              <w:t>Уку елын йомгаклау. Җәйге биремнәр.</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bl>
    <w:p w:rsidR="00BB61A7" w:rsidRPr="00BA17B4" w:rsidRDefault="00BB61A7" w:rsidP="000724F2">
      <w:pPr>
        <w:rPr>
          <w:b/>
          <w:lang w:val="tt-RU"/>
        </w:rPr>
      </w:pPr>
    </w:p>
    <w:p w:rsidR="00BB61A7" w:rsidRPr="00BA17B4" w:rsidRDefault="00BB61A7" w:rsidP="000724F2">
      <w:pPr>
        <w:rPr>
          <w:b/>
          <w:lang w:val="tt-RU"/>
        </w:rPr>
      </w:pPr>
    </w:p>
    <w:p w:rsidR="00BB61A7" w:rsidRPr="00BA17B4" w:rsidRDefault="00BB61A7" w:rsidP="000724F2">
      <w:pPr>
        <w:rPr>
          <w:b/>
          <w:lang w:val="tt-RU"/>
        </w:rPr>
      </w:pPr>
    </w:p>
    <w:p w:rsidR="00BB61A7" w:rsidRPr="00BA17B4" w:rsidRDefault="00BB61A7" w:rsidP="000724F2">
      <w:pPr>
        <w:rPr>
          <w:b/>
          <w:lang w:val="tt-RU"/>
        </w:rPr>
      </w:pPr>
    </w:p>
    <w:p w:rsidR="00BB61A7" w:rsidRPr="00BA17B4" w:rsidRDefault="00BB61A7" w:rsidP="000724F2">
      <w:pPr>
        <w:rPr>
          <w:b/>
          <w:lang w:val="tt-RU"/>
        </w:rPr>
      </w:pPr>
    </w:p>
    <w:p w:rsidR="00BB61A7" w:rsidRPr="00BA17B4" w:rsidRDefault="00BB61A7" w:rsidP="000724F2">
      <w:pPr>
        <w:rPr>
          <w:b/>
          <w:lang w:val="tt-RU"/>
        </w:rPr>
      </w:pPr>
    </w:p>
    <w:p w:rsidR="004108B9" w:rsidRPr="004108B9" w:rsidRDefault="004108B9" w:rsidP="004108B9">
      <w:pPr>
        <w:tabs>
          <w:tab w:val="left" w:pos="3508"/>
        </w:tabs>
        <w:rPr>
          <w:sz w:val="22"/>
          <w:szCs w:val="22"/>
          <w:lang w:val="tt-RU"/>
        </w:rPr>
      </w:pPr>
    </w:p>
    <w:sectPr w:rsidR="004108B9" w:rsidRPr="004108B9" w:rsidSect="00C0433F">
      <w:footerReference w:type="default" r:id="rId8"/>
      <w:pgSz w:w="16838" w:h="11906" w:orient="landscape"/>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8D1" w:rsidRDefault="00DF68D1" w:rsidP="00BF0518">
      <w:r>
        <w:separator/>
      </w:r>
    </w:p>
  </w:endnote>
  <w:endnote w:type="continuationSeparator" w:id="0">
    <w:p w:rsidR="00DF68D1" w:rsidRDefault="00DF68D1" w:rsidP="00BF05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atha">
    <w:panose1 w:val="02000400000000000000"/>
    <w:charset w:val="01"/>
    <w:family w:val="roman"/>
    <w:notTrueType/>
    <w:pitch w:val="variable"/>
    <w:sig w:usb0="0004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1615842"/>
      <w:docPartObj>
        <w:docPartGallery w:val="Page Numbers (Bottom of Page)"/>
        <w:docPartUnique/>
      </w:docPartObj>
    </w:sdtPr>
    <w:sdtContent>
      <w:p w:rsidR="00E91F46" w:rsidRDefault="00022D58">
        <w:pPr>
          <w:pStyle w:val="a7"/>
          <w:jc w:val="center"/>
        </w:pPr>
        <w:r>
          <w:fldChar w:fldCharType="begin"/>
        </w:r>
        <w:r w:rsidR="00E91F46">
          <w:instrText>PAGE   \* MERGEFORMAT</w:instrText>
        </w:r>
        <w:r>
          <w:fldChar w:fldCharType="separate"/>
        </w:r>
        <w:r w:rsidR="00115D47">
          <w:rPr>
            <w:noProof/>
          </w:rPr>
          <w:t>12</w:t>
        </w:r>
        <w:r>
          <w:fldChar w:fldCharType="end"/>
        </w:r>
      </w:p>
    </w:sdtContent>
  </w:sdt>
  <w:p w:rsidR="00E91F46" w:rsidRDefault="00E91F4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8D1" w:rsidRDefault="00DF68D1" w:rsidP="00BF0518">
      <w:r>
        <w:separator/>
      </w:r>
    </w:p>
  </w:footnote>
  <w:footnote w:type="continuationSeparator" w:id="0">
    <w:p w:rsidR="00DF68D1" w:rsidRDefault="00DF68D1" w:rsidP="00BF05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AC29374"/>
    <w:lvl w:ilvl="0">
      <w:numFmt w:val="bullet"/>
      <w:lvlText w:val="*"/>
      <w:lvlJc w:val="left"/>
    </w:lvl>
  </w:abstractNum>
  <w:abstractNum w:abstractNumId="1">
    <w:nsid w:val="24020804"/>
    <w:multiLevelType w:val="hybridMultilevel"/>
    <w:tmpl w:val="8B28EE5E"/>
    <w:lvl w:ilvl="0" w:tplc="B80677D4">
      <w:start w:val="6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401B16"/>
    <w:multiLevelType w:val="hybridMultilevel"/>
    <w:tmpl w:val="D4BE081A"/>
    <w:lvl w:ilvl="0" w:tplc="2AF8D7E2">
      <w:start w:val="1"/>
      <w:numFmt w:val="decimal"/>
      <w:lvlText w:val="%1."/>
      <w:lvlJc w:val="left"/>
      <w:pPr>
        <w:ind w:left="928" w:hanging="360"/>
      </w:pPr>
      <w:rPr>
        <w:rFonts w:ascii="Times New Roman" w:eastAsia="Times New Roman" w:hAnsi="Times New Roman" w:cs="Times New Roman"/>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3">
    <w:nsid w:val="367E3A7F"/>
    <w:multiLevelType w:val="hybridMultilevel"/>
    <w:tmpl w:val="2AC40D30"/>
    <w:lvl w:ilvl="0" w:tplc="0E2E3672">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4">
    <w:nsid w:val="38F37A88"/>
    <w:multiLevelType w:val="singleLevel"/>
    <w:tmpl w:val="1772D1E4"/>
    <w:lvl w:ilvl="0">
      <w:start w:val="1"/>
      <w:numFmt w:val="decimal"/>
      <w:lvlText w:val="%1."/>
      <w:legacy w:legacy="1" w:legacySpace="0" w:legacyIndent="259"/>
      <w:lvlJc w:val="left"/>
      <w:rPr>
        <w:rFonts w:ascii="Times New Roman" w:hAnsi="Times New Roman" w:cs="Times New Roman" w:hint="default"/>
      </w:rPr>
    </w:lvl>
  </w:abstractNum>
  <w:abstractNum w:abstractNumId="5">
    <w:nsid w:val="3BA02D11"/>
    <w:multiLevelType w:val="hybridMultilevel"/>
    <w:tmpl w:val="43DCD824"/>
    <w:lvl w:ilvl="0" w:tplc="D97A98EC">
      <w:start w:val="6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7C87D93"/>
    <w:multiLevelType w:val="hybridMultilevel"/>
    <w:tmpl w:val="2C7856D0"/>
    <w:lvl w:ilvl="0" w:tplc="254C6188">
      <w:start w:val="4"/>
      <w:numFmt w:val="decimal"/>
      <w:lvlText w:val="%1."/>
      <w:lvlJc w:val="left"/>
      <w:pPr>
        <w:ind w:left="928" w:hanging="360"/>
      </w:pPr>
      <w:rPr>
        <w:rFonts w:eastAsia="Calibri"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4D9B045F"/>
    <w:multiLevelType w:val="hybridMultilevel"/>
    <w:tmpl w:val="DF82172E"/>
    <w:lvl w:ilvl="0" w:tplc="026AF774">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55086775"/>
    <w:multiLevelType w:val="hybridMultilevel"/>
    <w:tmpl w:val="8F32F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6222CC"/>
    <w:multiLevelType w:val="hybridMultilevel"/>
    <w:tmpl w:val="DC58996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C713D3"/>
    <w:multiLevelType w:val="hybridMultilevel"/>
    <w:tmpl w:val="5C5EF66A"/>
    <w:lvl w:ilvl="0" w:tplc="C960DFE2">
      <w:start w:val="4"/>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nsid w:val="6A271DF0"/>
    <w:multiLevelType w:val="hybridMultilevel"/>
    <w:tmpl w:val="B98CE00A"/>
    <w:lvl w:ilvl="0" w:tplc="5C0839B8">
      <w:start w:val="55"/>
      <w:numFmt w:val="bullet"/>
      <w:lvlText w:val="-"/>
      <w:lvlJc w:val="left"/>
      <w:pPr>
        <w:ind w:left="720" w:hanging="360"/>
      </w:pPr>
      <w:rPr>
        <w:rFonts w:ascii="Tahoma" w:eastAsia="Calibr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85D571F"/>
    <w:multiLevelType w:val="hybridMultilevel"/>
    <w:tmpl w:val="320EB1FA"/>
    <w:lvl w:ilvl="0" w:tplc="9130702E">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8"/>
  </w:num>
  <w:num w:numId="4">
    <w:abstractNumId w:val="6"/>
  </w:num>
  <w:num w:numId="5">
    <w:abstractNumId w:val="4"/>
  </w:num>
  <w:num w:numId="6">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8">
    <w:abstractNumId w:val="7"/>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10"/>
  </w:num>
  <w:num w:numId="11">
    <w:abstractNumId w:val="1"/>
  </w:num>
  <w:num w:numId="12">
    <w:abstractNumId w:val="5"/>
  </w:num>
  <w:num w:numId="13">
    <w:abstractNumId w:val="9"/>
  </w:num>
  <w:num w:numId="14">
    <w:abstractNumId w:val="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D2B55"/>
    <w:rsid w:val="000078A6"/>
    <w:rsid w:val="00022D58"/>
    <w:rsid w:val="000238EF"/>
    <w:rsid w:val="000345DB"/>
    <w:rsid w:val="00041721"/>
    <w:rsid w:val="000455DF"/>
    <w:rsid w:val="0005077C"/>
    <w:rsid w:val="00056ECB"/>
    <w:rsid w:val="00057923"/>
    <w:rsid w:val="00066863"/>
    <w:rsid w:val="00072248"/>
    <w:rsid w:val="000724F2"/>
    <w:rsid w:val="00072ADE"/>
    <w:rsid w:val="0009300A"/>
    <w:rsid w:val="00093080"/>
    <w:rsid w:val="00094645"/>
    <w:rsid w:val="000A7269"/>
    <w:rsid w:val="000C143C"/>
    <w:rsid w:val="000C47E3"/>
    <w:rsid w:val="000C55B3"/>
    <w:rsid w:val="000D046B"/>
    <w:rsid w:val="000D630A"/>
    <w:rsid w:val="000E404C"/>
    <w:rsid w:val="00102445"/>
    <w:rsid w:val="001154F8"/>
    <w:rsid w:val="00115D47"/>
    <w:rsid w:val="00136BF7"/>
    <w:rsid w:val="0014415C"/>
    <w:rsid w:val="0018430E"/>
    <w:rsid w:val="001863E6"/>
    <w:rsid w:val="00193321"/>
    <w:rsid w:val="001B6C9A"/>
    <w:rsid w:val="001C33F5"/>
    <w:rsid w:val="001C5C6D"/>
    <w:rsid w:val="001D5084"/>
    <w:rsid w:val="001E0C9E"/>
    <w:rsid w:val="001F0169"/>
    <w:rsid w:val="001F0D09"/>
    <w:rsid w:val="001F47BD"/>
    <w:rsid w:val="002032A2"/>
    <w:rsid w:val="002159DA"/>
    <w:rsid w:val="00223EAE"/>
    <w:rsid w:val="00235EE5"/>
    <w:rsid w:val="00245358"/>
    <w:rsid w:val="00257B23"/>
    <w:rsid w:val="00260144"/>
    <w:rsid w:val="00262F26"/>
    <w:rsid w:val="00270854"/>
    <w:rsid w:val="00272916"/>
    <w:rsid w:val="00275AE2"/>
    <w:rsid w:val="0027629A"/>
    <w:rsid w:val="00277FFC"/>
    <w:rsid w:val="00287D55"/>
    <w:rsid w:val="002B0294"/>
    <w:rsid w:val="002B3FCE"/>
    <w:rsid w:val="002D1059"/>
    <w:rsid w:val="002D1456"/>
    <w:rsid w:val="002D1963"/>
    <w:rsid w:val="002E0F2A"/>
    <w:rsid w:val="002F1CE0"/>
    <w:rsid w:val="0030083A"/>
    <w:rsid w:val="00306553"/>
    <w:rsid w:val="00346F04"/>
    <w:rsid w:val="003515D8"/>
    <w:rsid w:val="00377BE9"/>
    <w:rsid w:val="00393817"/>
    <w:rsid w:val="00395486"/>
    <w:rsid w:val="0039609A"/>
    <w:rsid w:val="003B45E5"/>
    <w:rsid w:val="003B4A23"/>
    <w:rsid w:val="003D0A6D"/>
    <w:rsid w:val="003E1BE0"/>
    <w:rsid w:val="003F7162"/>
    <w:rsid w:val="003F72C3"/>
    <w:rsid w:val="004108B9"/>
    <w:rsid w:val="004173D6"/>
    <w:rsid w:val="004218D8"/>
    <w:rsid w:val="004228F4"/>
    <w:rsid w:val="00434C75"/>
    <w:rsid w:val="00442A8C"/>
    <w:rsid w:val="00451AE4"/>
    <w:rsid w:val="00453834"/>
    <w:rsid w:val="00470D8D"/>
    <w:rsid w:val="004840F5"/>
    <w:rsid w:val="00486F5A"/>
    <w:rsid w:val="00493C60"/>
    <w:rsid w:val="004A2094"/>
    <w:rsid w:val="004D4BFD"/>
    <w:rsid w:val="004F414F"/>
    <w:rsid w:val="0050159F"/>
    <w:rsid w:val="00502468"/>
    <w:rsid w:val="00541401"/>
    <w:rsid w:val="00547524"/>
    <w:rsid w:val="00550FB7"/>
    <w:rsid w:val="00555228"/>
    <w:rsid w:val="00572CF9"/>
    <w:rsid w:val="005743DB"/>
    <w:rsid w:val="00574D2C"/>
    <w:rsid w:val="00591FF8"/>
    <w:rsid w:val="00597A01"/>
    <w:rsid w:val="005B05DF"/>
    <w:rsid w:val="005C0314"/>
    <w:rsid w:val="005D1F2C"/>
    <w:rsid w:val="005D3EAE"/>
    <w:rsid w:val="005E1F76"/>
    <w:rsid w:val="005E23FE"/>
    <w:rsid w:val="005E7318"/>
    <w:rsid w:val="00602113"/>
    <w:rsid w:val="00613F70"/>
    <w:rsid w:val="006171F4"/>
    <w:rsid w:val="00617836"/>
    <w:rsid w:val="00620B38"/>
    <w:rsid w:val="00623E10"/>
    <w:rsid w:val="006251E4"/>
    <w:rsid w:val="00634F9E"/>
    <w:rsid w:val="0064110F"/>
    <w:rsid w:val="00641B41"/>
    <w:rsid w:val="0064704B"/>
    <w:rsid w:val="00653DEE"/>
    <w:rsid w:val="00656498"/>
    <w:rsid w:val="00660190"/>
    <w:rsid w:val="00681C68"/>
    <w:rsid w:val="006A44BF"/>
    <w:rsid w:val="006B0BDE"/>
    <w:rsid w:val="006C1115"/>
    <w:rsid w:val="006D6B47"/>
    <w:rsid w:val="006E2F61"/>
    <w:rsid w:val="00715508"/>
    <w:rsid w:val="007158E3"/>
    <w:rsid w:val="0071654C"/>
    <w:rsid w:val="00730707"/>
    <w:rsid w:val="00730A8E"/>
    <w:rsid w:val="00737614"/>
    <w:rsid w:val="00740B8A"/>
    <w:rsid w:val="00751188"/>
    <w:rsid w:val="00761EC9"/>
    <w:rsid w:val="00776E62"/>
    <w:rsid w:val="00782F67"/>
    <w:rsid w:val="007835F3"/>
    <w:rsid w:val="00791600"/>
    <w:rsid w:val="00791CF5"/>
    <w:rsid w:val="007B048A"/>
    <w:rsid w:val="007C03D2"/>
    <w:rsid w:val="007C5F1C"/>
    <w:rsid w:val="007C7452"/>
    <w:rsid w:val="007D10A2"/>
    <w:rsid w:val="007D2925"/>
    <w:rsid w:val="007D3A98"/>
    <w:rsid w:val="007D676A"/>
    <w:rsid w:val="007E260C"/>
    <w:rsid w:val="007F1649"/>
    <w:rsid w:val="007F1F11"/>
    <w:rsid w:val="007F3328"/>
    <w:rsid w:val="007F435B"/>
    <w:rsid w:val="007F7E52"/>
    <w:rsid w:val="00803054"/>
    <w:rsid w:val="008140D1"/>
    <w:rsid w:val="00842B23"/>
    <w:rsid w:val="00854230"/>
    <w:rsid w:val="00860DE0"/>
    <w:rsid w:val="00874C46"/>
    <w:rsid w:val="008940F0"/>
    <w:rsid w:val="008B5811"/>
    <w:rsid w:val="008D0F6A"/>
    <w:rsid w:val="008E7F84"/>
    <w:rsid w:val="008F0DB1"/>
    <w:rsid w:val="008F6519"/>
    <w:rsid w:val="00907E50"/>
    <w:rsid w:val="00920EEA"/>
    <w:rsid w:val="00921E05"/>
    <w:rsid w:val="009225E1"/>
    <w:rsid w:val="009303C0"/>
    <w:rsid w:val="0093465C"/>
    <w:rsid w:val="0093618A"/>
    <w:rsid w:val="00950396"/>
    <w:rsid w:val="00956312"/>
    <w:rsid w:val="009576C9"/>
    <w:rsid w:val="00972534"/>
    <w:rsid w:val="00973836"/>
    <w:rsid w:val="00985611"/>
    <w:rsid w:val="009938A0"/>
    <w:rsid w:val="00995B39"/>
    <w:rsid w:val="009A5A5F"/>
    <w:rsid w:val="009B233E"/>
    <w:rsid w:val="009C5BA8"/>
    <w:rsid w:val="009D1EAA"/>
    <w:rsid w:val="009E3687"/>
    <w:rsid w:val="009E417B"/>
    <w:rsid w:val="00A01029"/>
    <w:rsid w:val="00A2384C"/>
    <w:rsid w:val="00A253C3"/>
    <w:rsid w:val="00A257BB"/>
    <w:rsid w:val="00A36DC2"/>
    <w:rsid w:val="00A37A44"/>
    <w:rsid w:val="00A47BD4"/>
    <w:rsid w:val="00A513F2"/>
    <w:rsid w:val="00A526F4"/>
    <w:rsid w:val="00A529B6"/>
    <w:rsid w:val="00A5587D"/>
    <w:rsid w:val="00A74D7B"/>
    <w:rsid w:val="00A86AFE"/>
    <w:rsid w:val="00AA0C10"/>
    <w:rsid w:val="00AA1411"/>
    <w:rsid w:val="00AB61BE"/>
    <w:rsid w:val="00AC42E7"/>
    <w:rsid w:val="00AD189A"/>
    <w:rsid w:val="00AE0102"/>
    <w:rsid w:val="00AE0D95"/>
    <w:rsid w:val="00B04AB9"/>
    <w:rsid w:val="00B07647"/>
    <w:rsid w:val="00B17313"/>
    <w:rsid w:val="00B2013D"/>
    <w:rsid w:val="00B22ECA"/>
    <w:rsid w:val="00B314A9"/>
    <w:rsid w:val="00B325FC"/>
    <w:rsid w:val="00B407FE"/>
    <w:rsid w:val="00B75BE9"/>
    <w:rsid w:val="00B76192"/>
    <w:rsid w:val="00B77F12"/>
    <w:rsid w:val="00B9097B"/>
    <w:rsid w:val="00B943C2"/>
    <w:rsid w:val="00B94DD4"/>
    <w:rsid w:val="00B97EA4"/>
    <w:rsid w:val="00BA17B4"/>
    <w:rsid w:val="00BA2BF5"/>
    <w:rsid w:val="00BA7A00"/>
    <w:rsid w:val="00BB13CE"/>
    <w:rsid w:val="00BB42B8"/>
    <w:rsid w:val="00BB61A7"/>
    <w:rsid w:val="00BC20DF"/>
    <w:rsid w:val="00BC3208"/>
    <w:rsid w:val="00BE4B98"/>
    <w:rsid w:val="00BF0518"/>
    <w:rsid w:val="00C0360D"/>
    <w:rsid w:val="00C0433F"/>
    <w:rsid w:val="00C07005"/>
    <w:rsid w:val="00C26A9E"/>
    <w:rsid w:val="00C4377B"/>
    <w:rsid w:val="00C55CC9"/>
    <w:rsid w:val="00C9630C"/>
    <w:rsid w:val="00CA080C"/>
    <w:rsid w:val="00CA1B5E"/>
    <w:rsid w:val="00CA6635"/>
    <w:rsid w:val="00CB2D07"/>
    <w:rsid w:val="00CB6E07"/>
    <w:rsid w:val="00CB7230"/>
    <w:rsid w:val="00CC4899"/>
    <w:rsid w:val="00CC73ED"/>
    <w:rsid w:val="00CD3B28"/>
    <w:rsid w:val="00CD7F13"/>
    <w:rsid w:val="00CF69B7"/>
    <w:rsid w:val="00CF7C65"/>
    <w:rsid w:val="00D029B2"/>
    <w:rsid w:val="00D05C4D"/>
    <w:rsid w:val="00D11B0B"/>
    <w:rsid w:val="00D1651E"/>
    <w:rsid w:val="00D2769C"/>
    <w:rsid w:val="00D303F9"/>
    <w:rsid w:val="00D3386E"/>
    <w:rsid w:val="00D40C32"/>
    <w:rsid w:val="00D40FDF"/>
    <w:rsid w:val="00D43684"/>
    <w:rsid w:val="00D55CDE"/>
    <w:rsid w:val="00D60DA2"/>
    <w:rsid w:val="00D72623"/>
    <w:rsid w:val="00D73E5D"/>
    <w:rsid w:val="00D74E53"/>
    <w:rsid w:val="00D75E81"/>
    <w:rsid w:val="00D849AC"/>
    <w:rsid w:val="00D872C7"/>
    <w:rsid w:val="00D97F2A"/>
    <w:rsid w:val="00DA16DA"/>
    <w:rsid w:val="00DA34A4"/>
    <w:rsid w:val="00DE0EFF"/>
    <w:rsid w:val="00DF68D1"/>
    <w:rsid w:val="00E10DA3"/>
    <w:rsid w:val="00E3247E"/>
    <w:rsid w:val="00E37087"/>
    <w:rsid w:val="00E42A68"/>
    <w:rsid w:val="00E459F6"/>
    <w:rsid w:val="00E523AA"/>
    <w:rsid w:val="00E57B58"/>
    <w:rsid w:val="00E57B71"/>
    <w:rsid w:val="00E64248"/>
    <w:rsid w:val="00E91F46"/>
    <w:rsid w:val="00EA3D63"/>
    <w:rsid w:val="00EA5CD9"/>
    <w:rsid w:val="00EB0D92"/>
    <w:rsid w:val="00EC4BBC"/>
    <w:rsid w:val="00ED1596"/>
    <w:rsid w:val="00ED2B55"/>
    <w:rsid w:val="00ED7C6F"/>
    <w:rsid w:val="00EE2BD8"/>
    <w:rsid w:val="00F12A26"/>
    <w:rsid w:val="00F136C8"/>
    <w:rsid w:val="00F13985"/>
    <w:rsid w:val="00F26939"/>
    <w:rsid w:val="00F4675C"/>
    <w:rsid w:val="00F50EB2"/>
    <w:rsid w:val="00F654EB"/>
    <w:rsid w:val="00F94942"/>
    <w:rsid w:val="00FA4CA5"/>
    <w:rsid w:val="00FB0D98"/>
    <w:rsid w:val="00FB4914"/>
    <w:rsid w:val="00FB647B"/>
    <w:rsid w:val="00FB6911"/>
    <w:rsid w:val="00FD4391"/>
    <w:rsid w:val="00FD4649"/>
    <w:rsid w:val="00FE0AB0"/>
    <w:rsid w:val="00FF1611"/>
    <w:rsid w:val="00FF32E2"/>
    <w:rsid w:val="00FF42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B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1B6C9A"/>
    <w:pPr>
      <w:ind w:firstLine="540"/>
      <w:jc w:val="both"/>
    </w:pPr>
  </w:style>
  <w:style w:type="character" w:customStyle="1" w:styleId="a4">
    <w:name w:val="Основной текст с отступом Знак"/>
    <w:basedOn w:val="a0"/>
    <w:link w:val="a3"/>
    <w:semiHidden/>
    <w:rsid w:val="001B6C9A"/>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BF0518"/>
    <w:pPr>
      <w:tabs>
        <w:tab w:val="center" w:pos="4677"/>
        <w:tab w:val="right" w:pos="9355"/>
      </w:tabs>
    </w:pPr>
  </w:style>
  <w:style w:type="character" w:customStyle="1" w:styleId="a6">
    <w:name w:val="Верхний колонтитул Знак"/>
    <w:basedOn w:val="a0"/>
    <w:link w:val="a5"/>
    <w:uiPriority w:val="99"/>
    <w:rsid w:val="00BF051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F0518"/>
    <w:pPr>
      <w:tabs>
        <w:tab w:val="center" w:pos="4677"/>
        <w:tab w:val="right" w:pos="9355"/>
      </w:tabs>
    </w:pPr>
  </w:style>
  <w:style w:type="character" w:customStyle="1" w:styleId="a8">
    <w:name w:val="Нижний колонтитул Знак"/>
    <w:basedOn w:val="a0"/>
    <w:link w:val="a7"/>
    <w:uiPriority w:val="99"/>
    <w:rsid w:val="00BF0518"/>
    <w:rPr>
      <w:rFonts w:ascii="Times New Roman" w:eastAsia="Times New Roman" w:hAnsi="Times New Roman" w:cs="Times New Roman"/>
      <w:sz w:val="24"/>
      <w:szCs w:val="24"/>
      <w:lang w:eastAsia="ru-RU"/>
    </w:rPr>
  </w:style>
  <w:style w:type="paragraph" w:styleId="a9">
    <w:name w:val="List Paragraph"/>
    <w:basedOn w:val="a"/>
    <w:uiPriority w:val="34"/>
    <w:qFormat/>
    <w:rsid w:val="00761EC9"/>
    <w:pPr>
      <w:ind w:left="720"/>
      <w:contextualSpacing/>
    </w:pPr>
  </w:style>
  <w:style w:type="paragraph" w:styleId="aa">
    <w:name w:val="Balloon Text"/>
    <w:basedOn w:val="a"/>
    <w:link w:val="ab"/>
    <w:uiPriority w:val="99"/>
    <w:semiHidden/>
    <w:unhideWhenUsed/>
    <w:rsid w:val="00B325FC"/>
    <w:rPr>
      <w:rFonts w:ascii="Tahoma" w:hAnsi="Tahoma" w:cs="Tahoma"/>
      <w:sz w:val="16"/>
      <w:szCs w:val="16"/>
    </w:rPr>
  </w:style>
  <w:style w:type="character" w:customStyle="1" w:styleId="ab">
    <w:name w:val="Текст выноски Знак"/>
    <w:basedOn w:val="a0"/>
    <w:link w:val="aa"/>
    <w:uiPriority w:val="99"/>
    <w:semiHidden/>
    <w:rsid w:val="00B325FC"/>
    <w:rPr>
      <w:rFonts w:ascii="Tahoma" w:eastAsia="Times New Roman" w:hAnsi="Tahoma" w:cs="Tahoma"/>
      <w:sz w:val="16"/>
      <w:szCs w:val="16"/>
      <w:lang w:eastAsia="ru-RU"/>
    </w:rPr>
  </w:style>
  <w:style w:type="table" w:customStyle="1" w:styleId="1">
    <w:name w:val="Сетка таблицы1"/>
    <w:basedOn w:val="a1"/>
    <w:next w:val="ac"/>
    <w:uiPriority w:val="59"/>
    <w:rsid w:val="0095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95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9623488">
      <w:bodyDiv w:val="1"/>
      <w:marLeft w:val="0"/>
      <w:marRight w:val="0"/>
      <w:marTop w:val="0"/>
      <w:marBottom w:val="0"/>
      <w:divBdr>
        <w:top w:val="none" w:sz="0" w:space="0" w:color="auto"/>
        <w:left w:val="none" w:sz="0" w:space="0" w:color="auto"/>
        <w:bottom w:val="none" w:sz="0" w:space="0" w:color="auto"/>
        <w:right w:val="none" w:sz="0" w:space="0" w:color="auto"/>
      </w:divBdr>
    </w:div>
    <w:div w:id="165321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D3B6-5C95-4600-8F94-DFC90ED31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2514</TotalTime>
  <Pages>1</Pages>
  <Words>3816</Words>
  <Characters>21753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римма</dc:creator>
  <cp:lastModifiedBy>Марат</cp:lastModifiedBy>
  <cp:revision>153</cp:revision>
  <cp:lastPrinted>2018-10-26T06:42:00Z</cp:lastPrinted>
  <dcterms:created xsi:type="dcterms:W3CDTF">2012-08-30T17:01:00Z</dcterms:created>
  <dcterms:modified xsi:type="dcterms:W3CDTF">2020-02-16T17:27:00Z</dcterms:modified>
</cp:coreProperties>
</file>